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A966D9" w14:textId="169B7E6A" w:rsidR="000C0984" w:rsidRPr="000C0984" w:rsidRDefault="00BE68CF" w:rsidP="000C0984">
      <w:pPr>
        <w:ind w:left="10" w:right="69" w:hanging="10"/>
        <w:jc w:val="center"/>
        <w:rPr>
          <w:rFonts w:ascii="Twinkl" w:hAnsi="Twinkl"/>
          <w:sz w:val="28"/>
        </w:rPr>
      </w:pPr>
      <w:r>
        <w:rPr>
          <w:rFonts w:ascii="Twinkl" w:hAnsi="Twinkl"/>
          <w:noProof/>
          <w:sz w:val="28"/>
        </w:rPr>
        <w:drawing>
          <wp:anchor distT="0" distB="0" distL="114300" distR="114300" simplePos="0" relativeHeight="251658240" behindDoc="0" locked="0" layoutInCell="1" allowOverlap="1" wp14:anchorId="5205FE37" wp14:editId="40D18417">
            <wp:simplePos x="0" y="0"/>
            <wp:positionH relativeFrom="column">
              <wp:posOffset>8851900</wp:posOffset>
            </wp:positionH>
            <wp:positionV relativeFrom="paragraph">
              <wp:posOffset>99060</wp:posOffset>
            </wp:positionV>
            <wp:extent cx="903605" cy="3727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3605" cy="372745"/>
                    </a:xfrm>
                    <a:prstGeom prst="rect">
                      <a:avLst/>
                    </a:prstGeom>
                  </pic:spPr>
                </pic:pic>
              </a:graphicData>
            </a:graphic>
          </wp:anchor>
        </w:drawing>
      </w:r>
      <w:r w:rsidR="001F0294" w:rsidRPr="001F0294">
        <w:rPr>
          <w:rFonts w:ascii="Twinkl" w:hAnsi="Twinkl"/>
          <w:b/>
          <w:noProof/>
          <w:sz w:val="28"/>
        </w:rPr>
        <w:drawing>
          <wp:anchor distT="0" distB="0" distL="114300" distR="114300" simplePos="0" relativeHeight="251658241" behindDoc="0" locked="0" layoutInCell="1" allowOverlap="1" wp14:anchorId="503DAAEE" wp14:editId="5F80AB47">
            <wp:simplePos x="0" y="0"/>
            <wp:positionH relativeFrom="column">
              <wp:posOffset>-101600</wp:posOffset>
            </wp:positionH>
            <wp:positionV relativeFrom="paragraph">
              <wp:posOffset>0</wp:posOffset>
            </wp:positionV>
            <wp:extent cx="710565" cy="588010"/>
            <wp:effectExtent l="0" t="0" r="635" b="0"/>
            <wp:wrapSquare wrapText="bothSides"/>
            <wp:docPr id="9" name="Picture 8" descr="Logo, company name&#10;&#10;Description automatically generated">
              <a:extLst xmlns:a="http://schemas.openxmlformats.org/drawingml/2006/main">
                <a:ext uri="{FF2B5EF4-FFF2-40B4-BE49-F238E27FC236}">
                  <a16:creationId xmlns:a16="http://schemas.microsoft.com/office/drawing/2014/main" id="{07A1F04F-5F44-624E-B218-E9E1CBC4DE62}"/>
                </a:ext>
              </a:extLst>
            </wp:docPr>
            <wp:cNvGraphicFramePr/>
            <a:graphic xmlns:a="http://schemas.openxmlformats.org/drawingml/2006/main">
              <a:graphicData uri="http://schemas.openxmlformats.org/drawingml/2006/picture">
                <pic:pic xmlns:pic="http://schemas.openxmlformats.org/drawingml/2006/picture">
                  <pic:nvPicPr>
                    <pic:cNvPr id="9" name="Picture 8" descr="Logo, company name&#10;&#10;Description automatically generated">
                      <a:extLst>
                        <a:ext uri="{FF2B5EF4-FFF2-40B4-BE49-F238E27FC236}">
                          <a16:creationId xmlns:a16="http://schemas.microsoft.com/office/drawing/2014/main" id="{07A1F04F-5F44-624E-B218-E9E1CBC4DE62}"/>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0565" cy="588010"/>
                    </a:xfrm>
                    <a:prstGeom prst="rect">
                      <a:avLst/>
                    </a:prstGeom>
                  </pic:spPr>
                </pic:pic>
              </a:graphicData>
            </a:graphic>
            <wp14:sizeRelH relativeFrom="page">
              <wp14:pctWidth>0</wp14:pctWidth>
            </wp14:sizeRelH>
            <wp14:sizeRelV relativeFrom="page">
              <wp14:pctHeight>0</wp14:pctHeight>
            </wp14:sizeRelV>
          </wp:anchor>
        </w:drawing>
      </w:r>
      <w:r w:rsidR="001F0294">
        <w:rPr>
          <w:rFonts w:ascii="Twinkl" w:hAnsi="Twinkl"/>
          <w:b/>
          <w:sz w:val="28"/>
        </w:rPr>
        <w:t>Leverington</w:t>
      </w:r>
      <w:r w:rsidR="00795714" w:rsidRPr="00795714">
        <w:rPr>
          <w:rFonts w:ascii="Twinkl" w:hAnsi="Twinkl"/>
          <w:b/>
          <w:sz w:val="28"/>
        </w:rPr>
        <w:t xml:space="preserve"> Primary Academy</w:t>
      </w:r>
      <w:r w:rsidR="00F26C94" w:rsidRPr="00795714">
        <w:rPr>
          <w:rFonts w:ascii="Twinkl" w:hAnsi="Twinkl"/>
          <w:b/>
          <w:sz w:val="28"/>
        </w:rPr>
        <w:t xml:space="preserve">  </w:t>
      </w:r>
    </w:p>
    <w:p w14:paraId="1E46CDFC" w14:textId="62FC2C08" w:rsidR="00192157" w:rsidRDefault="009C0D31" w:rsidP="00795714">
      <w:pPr>
        <w:ind w:right="1027"/>
        <w:jc w:val="center"/>
        <w:rPr>
          <w:rFonts w:ascii="Twinkl" w:hAnsi="Twinkl"/>
          <w:b/>
          <w:sz w:val="28"/>
          <w:szCs w:val="28"/>
        </w:rPr>
      </w:pPr>
      <w:r>
        <w:rPr>
          <w:rFonts w:ascii="Twinkl" w:hAnsi="Twinkl"/>
          <w:b/>
          <w:sz w:val="36"/>
          <w:szCs w:val="28"/>
        </w:rPr>
        <w:t>Physical Development</w:t>
      </w:r>
      <w:r w:rsidR="0056732B">
        <w:rPr>
          <w:rFonts w:ascii="Twinkl" w:hAnsi="Twinkl"/>
          <w:b/>
          <w:sz w:val="36"/>
          <w:szCs w:val="28"/>
        </w:rPr>
        <w:t xml:space="preserve"> Long Term Plan 2023-2024</w:t>
      </w:r>
      <w:r w:rsidR="00F26C94" w:rsidRPr="000C0984">
        <w:rPr>
          <w:rFonts w:ascii="Twinkl" w:hAnsi="Twinkl"/>
          <w:b/>
          <w:sz w:val="28"/>
          <w:szCs w:val="28"/>
        </w:rPr>
        <w:t xml:space="preserve"> </w:t>
      </w:r>
    </w:p>
    <w:p w14:paraId="1AF8D63D" w14:textId="3D38B68E" w:rsidR="000C0984" w:rsidRDefault="000C0984" w:rsidP="00795714">
      <w:pPr>
        <w:ind w:right="1027"/>
        <w:jc w:val="center"/>
        <w:rPr>
          <w:rFonts w:ascii="Twinkl" w:hAnsi="Twinkl"/>
          <w:b/>
          <w:sz w:val="28"/>
          <w:szCs w:val="28"/>
        </w:rPr>
      </w:pPr>
    </w:p>
    <w:tbl>
      <w:tblPr>
        <w:tblStyle w:val="TableGrid0"/>
        <w:tblW w:w="0" w:type="auto"/>
        <w:tblLook w:val="04A0" w:firstRow="1" w:lastRow="0" w:firstColumn="1" w:lastColumn="0" w:noHBand="0" w:noVBand="1"/>
      </w:tblPr>
      <w:tblGrid>
        <w:gridCol w:w="15176"/>
      </w:tblGrid>
      <w:tr w:rsidR="00CD00ED" w14:paraId="60A3AFBE" w14:textId="77777777" w:rsidTr="00326653">
        <w:tc>
          <w:tcPr>
            <w:tcW w:w="15176" w:type="dxa"/>
            <w:shd w:val="clear" w:color="auto" w:fill="BDD6EE" w:themeFill="accent1" w:themeFillTint="66"/>
          </w:tcPr>
          <w:p w14:paraId="086FAB8C" w14:textId="2DEDDFF9" w:rsidR="00326653" w:rsidRPr="007410CF" w:rsidRDefault="00326653" w:rsidP="007410CF">
            <w:pPr>
              <w:spacing w:after="196"/>
              <w:jc w:val="center"/>
              <w:rPr>
                <w:rFonts w:ascii="Twinkl" w:hAnsi="Twinkl"/>
                <w:b/>
                <w:bCs/>
                <w:u w:val="single"/>
              </w:rPr>
            </w:pPr>
            <w:r w:rsidRPr="007410CF">
              <w:rPr>
                <w:rFonts w:ascii="Twinkl" w:hAnsi="Twinkl"/>
                <w:b/>
                <w:bCs/>
                <w:u w:val="single"/>
              </w:rPr>
              <w:t>STATUTORY EDUCATIONAL PROGRAMME</w:t>
            </w:r>
          </w:p>
          <w:p w14:paraId="7804865E" w14:textId="32D1D549" w:rsidR="00326653" w:rsidRPr="00326653" w:rsidRDefault="009C0D31" w:rsidP="00326653">
            <w:pPr>
              <w:pStyle w:val="NoSpacing"/>
              <w:rPr>
                <w:rFonts w:ascii="Twinkl Light" w:hAnsi="Twinkl Light"/>
                <w:sz w:val="20"/>
                <w:szCs w:val="20"/>
              </w:rPr>
            </w:pPr>
            <w:r>
              <w:rPr>
                <w:rFonts w:ascii="Twinkl Light" w:hAnsi="Twinkl Light"/>
                <w:sz w:val="20"/>
                <w:szCs w:val="20"/>
              </w:rPr>
              <w:t xml:space="preserve">Physical activity is vital in children’s all-round development, enabling them to pursue happy, healthy and active lives. Gross and fine motor experiences develop incrementally throughout early childhood, starting with sensory explorations and the development of a child’s strength, co-ordination and positional awareness through tummy time, </w:t>
            </w:r>
            <w:r w:rsidR="00237213">
              <w:rPr>
                <w:rFonts w:ascii="Twinkl Light" w:hAnsi="Twinkl Light"/>
                <w:sz w:val="20"/>
                <w:szCs w:val="20"/>
              </w:rPr>
              <w:t xml:space="preserve">crawling and play movement with both objects and adults. By creating games and providing opportunities for play both indoors and outdoors, adults can support children to develop their core strength, stability, </w:t>
            </w:r>
            <w:proofErr w:type="spellStart"/>
            <w:r w:rsidR="00237213">
              <w:rPr>
                <w:rFonts w:ascii="Twinkl Light" w:hAnsi="Twinkl Light"/>
                <w:sz w:val="20"/>
                <w:szCs w:val="20"/>
              </w:rPr>
              <w:t>balane</w:t>
            </w:r>
            <w:proofErr w:type="spellEnd"/>
            <w:r w:rsidR="00237213">
              <w:rPr>
                <w:rFonts w:ascii="Twinkl Light" w:hAnsi="Twinkl Light"/>
                <w:sz w:val="20"/>
                <w:szCs w:val="20"/>
              </w:rPr>
              <w:t>, spatial awareness</w:t>
            </w:r>
            <w:r w:rsidR="008E6244">
              <w:rPr>
                <w:rFonts w:ascii="Twinkl Light" w:hAnsi="Twinkl Light"/>
                <w:sz w:val="20"/>
                <w:szCs w:val="20"/>
              </w:rPr>
              <w:t xml:space="preserve">, co-ordination and agility. Gross motor skills provide the foundation for </w:t>
            </w:r>
            <w:proofErr w:type="spellStart"/>
            <w:r w:rsidR="008E6244">
              <w:rPr>
                <w:rFonts w:ascii="Twinkl Light" w:hAnsi="Twinkl Light"/>
                <w:sz w:val="20"/>
                <w:szCs w:val="20"/>
              </w:rPr>
              <w:t>delveoping</w:t>
            </w:r>
            <w:proofErr w:type="spellEnd"/>
            <w:r w:rsidR="008E6244">
              <w:rPr>
                <w:rFonts w:ascii="Twinkl Light" w:hAnsi="Twinkl Light"/>
                <w:sz w:val="20"/>
                <w:szCs w:val="20"/>
              </w:rPr>
              <w:t xml:space="preserve"> healthy bodies and social and emotional well-being. Fine motor control and precision helps with hand-eye co-ordination, which is later linked to early literacy</w:t>
            </w:r>
            <w:r w:rsidR="00F82995">
              <w:rPr>
                <w:rFonts w:ascii="Twinkl Light" w:hAnsi="Twinkl Light"/>
                <w:sz w:val="20"/>
                <w:szCs w:val="20"/>
              </w:rPr>
              <w:t>. Repeated and varied opportunities to explore and play with small world activities, puzzles, arts and crafts and the practice of using small tools, with feedback and support from adults, allow children to develop proficiency, control and confidence.</w:t>
            </w:r>
          </w:p>
        </w:tc>
      </w:tr>
    </w:tbl>
    <w:p w14:paraId="64FB4AFA" w14:textId="483CDAC0" w:rsidR="00192157" w:rsidRDefault="00192157">
      <w:pPr>
        <w:spacing w:after="196"/>
        <w:rPr>
          <w:rFonts w:ascii="Twinkl" w:hAnsi="Twinkl"/>
          <w:sz w:val="28"/>
          <w:szCs w:val="28"/>
        </w:rPr>
      </w:pPr>
    </w:p>
    <w:tbl>
      <w:tblPr>
        <w:tblStyle w:val="TableGrid0"/>
        <w:tblW w:w="0" w:type="auto"/>
        <w:tblLook w:val="04A0" w:firstRow="1" w:lastRow="0" w:firstColumn="1" w:lastColumn="0" w:noHBand="0" w:noVBand="1"/>
      </w:tblPr>
      <w:tblGrid>
        <w:gridCol w:w="2168"/>
        <w:gridCol w:w="2168"/>
        <w:gridCol w:w="2168"/>
        <w:gridCol w:w="2168"/>
        <w:gridCol w:w="2168"/>
        <w:gridCol w:w="2168"/>
        <w:gridCol w:w="2168"/>
      </w:tblGrid>
      <w:tr w:rsidR="002D7132" w14:paraId="7795EB60" w14:textId="77777777" w:rsidTr="00BE020A">
        <w:trPr>
          <w:trHeight w:val="98"/>
        </w:trPr>
        <w:tc>
          <w:tcPr>
            <w:tcW w:w="2168" w:type="dxa"/>
            <w:shd w:val="clear" w:color="auto" w:fill="FFD966" w:themeFill="accent4" w:themeFillTint="99"/>
          </w:tcPr>
          <w:p w14:paraId="6F5CF393" w14:textId="77777777" w:rsidR="002D7132" w:rsidRPr="00BE020A" w:rsidRDefault="002D7132">
            <w:pPr>
              <w:spacing w:after="196"/>
              <w:rPr>
                <w:rFonts w:ascii="Twinkl Light" w:hAnsi="Twinkl Light"/>
                <w:color w:val="000000" w:themeColor="text1"/>
              </w:rPr>
            </w:pPr>
          </w:p>
        </w:tc>
        <w:tc>
          <w:tcPr>
            <w:tcW w:w="2168" w:type="dxa"/>
            <w:shd w:val="clear" w:color="auto" w:fill="FFD966" w:themeFill="accent4" w:themeFillTint="99"/>
          </w:tcPr>
          <w:p w14:paraId="5BF9501A" w14:textId="035608F9" w:rsidR="002D7132" w:rsidRPr="00BE020A" w:rsidRDefault="002D7132" w:rsidP="002D7132">
            <w:pPr>
              <w:spacing w:after="196"/>
              <w:jc w:val="center"/>
              <w:rPr>
                <w:rFonts w:ascii="Twinkl Light" w:hAnsi="Twinkl Light"/>
                <w:b/>
                <w:bCs/>
                <w:color w:val="000000" w:themeColor="text1"/>
              </w:rPr>
            </w:pPr>
            <w:r w:rsidRPr="00BE020A">
              <w:rPr>
                <w:rFonts w:ascii="Twinkl Light" w:hAnsi="Twinkl Light"/>
                <w:b/>
                <w:bCs/>
                <w:color w:val="000000" w:themeColor="text1"/>
              </w:rPr>
              <w:t>Autumn 1</w:t>
            </w:r>
          </w:p>
        </w:tc>
        <w:tc>
          <w:tcPr>
            <w:tcW w:w="2168" w:type="dxa"/>
            <w:shd w:val="clear" w:color="auto" w:fill="FFD966" w:themeFill="accent4" w:themeFillTint="99"/>
          </w:tcPr>
          <w:p w14:paraId="0682DF79" w14:textId="5B5F2AF4" w:rsidR="002D7132" w:rsidRPr="00BE020A" w:rsidRDefault="002D7132" w:rsidP="002D7132">
            <w:pPr>
              <w:spacing w:after="196"/>
              <w:jc w:val="center"/>
              <w:rPr>
                <w:rFonts w:ascii="Twinkl Light" w:hAnsi="Twinkl Light"/>
                <w:b/>
                <w:bCs/>
                <w:color w:val="000000" w:themeColor="text1"/>
              </w:rPr>
            </w:pPr>
            <w:r w:rsidRPr="00BE020A">
              <w:rPr>
                <w:rFonts w:ascii="Twinkl Light" w:hAnsi="Twinkl Light"/>
                <w:b/>
                <w:bCs/>
                <w:color w:val="000000" w:themeColor="text1"/>
              </w:rPr>
              <w:t>Autumn 2</w:t>
            </w:r>
          </w:p>
        </w:tc>
        <w:tc>
          <w:tcPr>
            <w:tcW w:w="2168" w:type="dxa"/>
            <w:shd w:val="clear" w:color="auto" w:fill="FFD966" w:themeFill="accent4" w:themeFillTint="99"/>
          </w:tcPr>
          <w:p w14:paraId="65C3D941" w14:textId="78BBEA08" w:rsidR="002D7132" w:rsidRPr="00BE020A" w:rsidRDefault="002D7132" w:rsidP="002D7132">
            <w:pPr>
              <w:spacing w:after="196"/>
              <w:jc w:val="center"/>
              <w:rPr>
                <w:rFonts w:ascii="Twinkl Light" w:hAnsi="Twinkl Light"/>
                <w:b/>
                <w:bCs/>
                <w:color w:val="000000" w:themeColor="text1"/>
              </w:rPr>
            </w:pPr>
            <w:r w:rsidRPr="00BE020A">
              <w:rPr>
                <w:rFonts w:ascii="Twinkl Light" w:hAnsi="Twinkl Light"/>
                <w:b/>
                <w:bCs/>
                <w:color w:val="000000" w:themeColor="text1"/>
              </w:rPr>
              <w:t>Spring 1</w:t>
            </w:r>
          </w:p>
        </w:tc>
        <w:tc>
          <w:tcPr>
            <w:tcW w:w="2168" w:type="dxa"/>
            <w:shd w:val="clear" w:color="auto" w:fill="FFD966" w:themeFill="accent4" w:themeFillTint="99"/>
          </w:tcPr>
          <w:p w14:paraId="25728A93" w14:textId="03184295" w:rsidR="002D7132" w:rsidRPr="00BE020A" w:rsidRDefault="002D7132" w:rsidP="002D7132">
            <w:pPr>
              <w:spacing w:after="196"/>
              <w:jc w:val="center"/>
              <w:rPr>
                <w:rFonts w:ascii="Twinkl Light" w:hAnsi="Twinkl Light"/>
                <w:b/>
                <w:bCs/>
                <w:color w:val="000000" w:themeColor="text1"/>
              </w:rPr>
            </w:pPr>
            <w:r w:rsidRPr="00BE020A">
              <w:rPr>
                <w:rFonts w:ascii="Twinkl Light" w:hAnsi="Twinkl Light"/>
                <w:b/>
                <w:bCs/>
                <w:color w:val="000000" w:themeColor="text1"/>
              </w:rPr>
              <w:t>Spring 2</w:t>
            </w:r>
          </w:p>
        </w:tc>
        <w:tc>
          <w:tcPr>
            <w:tcW w:w="2168" w:type="dxa"/>
            <w:shd w:val="clear" w:color="auto" w:fill="FFD966" w:themeFill="accent4" w:themeFillTint="99"/>
          </w:tcPr>
          <w:p w14:paraId="363AFBD3" w14:textId="6BDC78F0" w:rsidR="002D7132" w:rsidRPr="00BE020A" w:rsidRDefault="002D7132" w:rsidP="002D7132">
            <w:pPr>
              <w:spacing w:after="196"/>
              <w:jc w:val="center"/>
              <w:rPr>
                <w:rFonts w:ascii="Twinkl Light" w:hAnsi="Twinkl Light"/>
                <w:b/>
                <w:bCs/>
                <w:color w:val="000000" w:themeColor="text1"/>
              </w:rPr>
            </w:pPr>
            <w:r w:rsidRPr="00BE020A">
              <w:rPr>
                <w:rFonts w:ascii="Twinkl Light" w:hAnsi="Twinkl Light"/>
                <w:b/>
                <w:bCs/>
                <w:color w:val="000000" w:themeColor="text1"/>
              </w:rPr>
              <w:t>Summer 1</w:t>
            </w:r>
          </w:p>
        </w:tc>
        <w:tc>
          <w:tcPr>
            <w:tcW w:w="2168" w:type="dxa"/>
            <w:shd w:val="clear" w:color="auto" w:fill="FFD966" w:themeFill="accent4" w:themeFillTint="99"/>
          </w:tcPr>
          <w:p w14:paraId="0FDBA000" w14:textId="660E1A94" w:rsidR="002D7132" w:rsidRPr="00BE020A" w:rsidRDefault="002D7132" w:rsidP="002D7132">
            <w:pPr>
              <w:spacing w:after="196"/>
              <w:jc w:val="center"/>
              <w:rPr>
                <w:rFonts w:ascii="Twinkl Light" w:hAnsi="Twinkl Light"/>
                <w:b/>
                <w:bCs/>
                <w:color w:val="000000" w:themeColor="text1"/>
              </w:rPr>
            </w:pPr>
            <w:r w:rsidRPr="00BE020A">
              <w:rPr>
                <w:rFonts w:ascii="Twinkl Light" w:hAnsi="Twinkl Light"/>
                <w:b/>
                <w:bCs/>
                <w:color w:val="000000" w:themeColor="text1"/>
              </w:rPr>
              <w:t>Summer 2</w:t>
            </w:r>
          </w:p>
        </w:tc>
      </w:tr>
      <w:tr w:rsidR="0077478E" w14:paraId="2FF4CDD0" w14:textId="77777777" w:rsidTr="00BE020A">
        <w:tc>
          <w:tcPr>
            <w:tcW w:w="2168" w:type="dxa"/>
            <w:shd w:val="clear" w:color="auto" w:fill="FFD966" w:themeFill="accent4" w:themeFillTint="99"/>
          </w:tcPr>
          <w:p w14:paraId="4D73B7BD" w14:textId="5FEAFB20" w:rsidR="0077478E" w:rsidRPr="0093695B" w:rsidRDefault="0077478E" w:rsidP="0077478E">
            <w:pPr>
              <w:pStyle w:val="NoSpacing"/>
              <w:jc w:val="center"/>
              <w:rPr>
                <w:rFonts w:ascii="Twinkl Light" w:hAnsi="Twinkl Light"/>
                <w:b/>
                <w:bCs/>
                <w:sz w:val="20"/>
                <w:szCs w:val="20"/>
              </w:rPr>
            </w:pPr>
            <w:r w:rsidRPr="0093695B">
              <w:rPr>
                <w:rFonts w:ascii="Twinkl Light" w:hAnsi="Twinkl Light"/>
                <w:b/>
                <w:bCs/>
                <w:sz w:val="20"/>
                <w:szCs w:val="20"/>
              </w:rPr>
              <w:t>Possible themes, interests, lines of enquiry</w:t>
            </w:r>
          </w:p>
        </w:tc>
        <w:tc>
          <w:tcPr>
            <w:tcW w:w="2168" w:type="dxa"/>
          </w:tcPr>
          <w:p w14:paraId="0A84510E" w14:textId="3BE936DB" w:rsidR="0077478E" w:rsidRPr="00246A87" w:rsidRDefault="0077478E" w:rsidP="0077478E">
            <w:pPr>
              <w:pStyle w:val="NoSpacing"/>
              <w:jc w:val="center"/>
              <w:rPr>
                <w:rFonts w:ascii="Twinkl Light" w:hAnsi="Twinkl Light"/>
                <w:sz w:val="18"/>
                <w:szCs w:val="18"/>
              </w:rPr>
            </w:pPr>
            <w:r w:rsidRPr="00246A87">
              <w:rPr>
                <w:rFonts w:ascii="Twinkl Light" w:hAnsi="Twinkl Light"/>
                <w:sz w:val="18"/>
                <w:szCs w:val="18"/>
              </w:rPr>
              <w:t>My Family and Me</w:t>
            </w:r>
          </w:p>
          <w:p w14:paraId="7CEA4AD1" w14:textId="111ADE98" w:rsidR="0077478E" w:rsidRPr="00246A87" w:rsidRDefault="0077478E" w:rsidP="0077478E">
            <w:pPr>
              <w:pStyle w:val="NoSpacing"/>
              <w:jc w:val="center"/>
              <w:rPr>
                <w:rFonts w:ascii="Twinkl Light" w:hAnsi="Twinkl Light"/>
                <w:sz w:val="18"/>
                <w:szCs w:val="18"/>
              </w:rPr>
            </w:pPr>
            <w:r w:rsidRPr="00246A87">
              <w:rPr>
                <w:rFonts w:ascii="Twinkl Light" w:hAnsi="Twinkl Light"/>
                <w:sz w:val="18"/>
                <w:szCs w:val="18"/>
              </w:rPr>
              <w:t>People Who Help Us</w:t>
            </w:r>
          </w:p>
          <w:p w14:paraId="3354F18A" w14:textId="3A2E57E4" w:rsidR="0077478E" w:rsidRPr="00246A87" w:rsidRDefault="0077478E" w:rsidP="0077478E">
            <w:pPr>
              <w:pStyle w:val="NoSpacing"/>
              <w:jc w:val="center"/>
              <w:rPr>
                <w:rFonts w:ascii="Twinkl Light" w:hAnsi="Twinkl Light"/>
                <w:sz w:val="18"/>
                <w:szCs w:val="18"/>
              </w:rPr>
            </w:pPr>
            <w:r w:rsidRPr="00246A87">
              <w:rPr>
                <w:rFonts w:ascii="Twinkl Light" w:hAnsi="Twinkl Light"/>
                <w:sz w:val="18"/>
                <w:szCs w:val="18"/>
              </w:rPr>
              <w:t>Nursery Rhymes</w:t>
            </w:r>
          </w:p>
          <w:p w14:paraId="6EC3AF3C" w14:textId="77777777" w:rsidR="0077478E" w:rsidRPr="00246A87" w:rsidRDefault="0077478E" w:rsidP="0077478E">
            <w:pPr>
              <w:pStyle w:val="NoSpacing"/>
              <w:jc w:val="center"/>
              <w:rPr>
                <w:rFonts w:ascii="Twinkl Light" w:hAnsi="Twinkl Light"/>
                <w:sz w:val="18"/>
                <w:szCs w:val="18"/>
              </w:rPr>
            </w:pPr>
            <w:r w:rsidRPr="00246A87">
              <w:rPr>
                <w:rFonts w:ascii="Twinkl Light" w:hAnsi="Twinkl Light"/>
                <w:sz w:val="18"/>
                <w:szCs w:val="18"/>
              </w:rPr>
              <w:t>Autumn</w:t>
            </w:r>
          </w:p>
          <w:p w14:paraId="6B5C9CDB" w14:textId="13366E4E" w:rsidR="0077478E" w:rsidRPr="00246A87" w:rsidRDefault="0077478E" w:rsidP="0077478E">
            <w:pPr>
              <w:pStyle w:val="NoSpacing"/>
              <w:jc w:val="center"/>
              <w:rPr>
                <w:rFonts w:ascii="Twinkl Light" w:hAnsi="Twinkl Light"/>
                <w:sz w:val="18"/>
                <w:szCs w:val="18"/>
              </w:rPr>
            </w:pPr>
            <w:r w:rsidRPr="00246A87">
              <w:rPr>
                <w:rFonts w:ascii="Twinkl Light" w:hAnsi="Twinkl Light"/>
                <w:sz w:val="18"/>
                <w:szCs w:val="18"/>
              </w:rPr>
              <w:t>Harvest (Pumpkins)</w:t>
            </w:r>
          </w:p>
        </w:tc>
        <w:tc>
          <w:tcPr>
            <w:tcW w:w="2168" w:type="dxa"/>
          </w:tcPr>
          <w:p w14:paraId="628EC958" w14:textId="77777777" w:rsidR="0077478E" w:rsidRPr="00246A87" w:rsidRDefault="0077478E" w:rsidP="0077478E">
            <w:pPr>
              <w:pStyle w:val="NoSpacing"/>
              <w:jc w:val="center"/>
              <w:rPr>
                <w:rFonts w:ascii="Twinkl Light" w:hAnsi="Twinkl Light"/>
                <w:sz w:val="18"/>
                <w:szCs w:val="18"/>
              </w:rPr>
            </w:pPr>
            <w:r w:rsidRPr="00246A87">
              <w:rPr>
                <w:rFonts w:ascii="Twinkl Light" w:hAnsi="Twinkl Light"/>
                <w:sz w:val="18"/>
                <w:szCs w:val="18"/>
              </w:rPr>
              <w:t>Bonfire Night</w:t>
            </w:r>
          </w:p>
          <w:p w14:paraId="13138879" w14:textId="77777777" w:rsidR="0077478E" w:rsidRPr="00246A87" w:rsidRDefault="0077478E" w:rsidP="0077478E">
            <w:pPr>
              <w:pStyle w:val="NoSpacing"/>
              <w:jc w:val="center"/>
              <w:rPr>
                <w:rFonts w:ascii="Twinkl Light" w:hAnsi="Twinkl Light"/>
                <w:sz w:val="18"/>
                <w:szCs w:val="18"/>
              </w:rPr>
            </w:pPr>
            <w:r w:rsidRPr="00246A87">
              <w:rPr>
                <w:rFonts w:ascii="Twinkl Light" w:hAnsi="Twinkl Light"/>
                <w:sz w:val="18"/>
                <w:szCs w:val="18"/>
              </w:rPr>
              <w:t>Diwali</w:t>
            </w:r>
          </w:p>
          <w:p w14:paraId="5AFA7D89" w14:textId="200EB7F6" w:rsidR="0077478E" w:rsidRPr="00246A87" w:rsidRDefault="0077478E" w:rsidP="0077478E">
            <w:pPr>
              <w:pStyle w:val="NoSpacing"/>
              <w:jc w:val="center"/>
              <w:rPr>
                <w:rFonts w:ascii="Twinkl Light" w:hAnsi="Twinkl Light"/>
                <w:sz w:val="18"/>
                <w:szCs w:val="18"/>
              </w:rPr>
            </w:pPr>
            <w:r w:rsidRPr="00246A87">
              <w:rPr>
                <w:rFonts w:ascii="Twinkl Light" w:hAnsi="Twinkl Light"/>
                <w:sz w:val="18"/>
                <w:szCs w:val="18"/>
              </w:rPr>
              <w:t>Christmas around the World</w:t>
            </w:r>
          </w:p>
        </w:tc>
        <w:tc>
          <w:tcPr>
            <w:tcW w:w="2168" w:type="dxa"/>
          </w:tcPr>
          <w:p w14:paraId="2CC3E180" w14:textId="6F8D629A" w:rsidR="0077478E" w:rsidRPr="00246A87" w:rsidRDefault="0077478E" w:rsidP="0077478E">
            <w:pPr>
              <w:pStyle w:val="NoSpacing"/>
              <w:jc w:val="center"/>
              <w:rPr>
                <w:rFonts w:ascii="Twinkl Light" w:hAnsi="Twinkl Light"/>
                <w:sz w:val="18"/>
                <w:szCs w:val="18"/>
              </w:rPr>
            </w:pPr>
            <w:r w:rsidRPr="00246A87">
              <w:rPr>
                <w:rFonts w:ascii="Twinkl Light" w:hAnsi="Twinkl Light"/>
                <w:sz w:val="18"/>
                <w:szCs w:val="18"/>
              </w:rPr>
              <w:t>Winter</w:t>
            </w:r>
          </w:p>
          <w:p w14:paraId="56AED3E6" w14:textId="0A990E3D" w:rsidR="0077478E" w:rsidRPr="00246A87" w:rsidRDefault="0077478E" w:rsidP="0077478E">
            <w:pPr>
              <w:pStyle w:val="NoSpacing"/>
              <w:jc w:val="center"/>
              <w:rPr>
                <w:rFonts w:ascii="Twinkl Light" w:hAnsi="Twinkl Light"/>
                <w:sz w:val="18"/>
                <w:szCs w:val="18"/>
              </w:rPr>
            </w:pPr>
            <w:r w:rsidRPr="00246A87">
              <w:rPr>
                <w:rFonts w:ascii="Twinkl Light" w:hAnsi="Twinkl Light"/>
                <w:sz w:val="18"/>
                <w:szCs w:val="18"/>
              </w:rPr>
              <w:t>Space</w:t>
            </w:r>
          </w:p>
        </w:tc>
        <w:tc>
          <w:tcPr>
            <w:tcW w:w="2168" w:type="dxa"/>
          </w:tcPr>
          <w:p w14:paraId="539FC0BC" w14:textId="73BE76AC" w:rsidR="0077478E" w:rsidRPr="00246A87" w:rsidRDefault="0077478E" w:rsidP="0077478E">
            <w:pPr>
              <w:pStyle w:val="NoSpacing"/>
              <w:jc w:val="center"/>
              <w:rPr>
                <w:rFonts w:ascii="Twinkl Light" w:hAnsi="Twinkl Light"/>
                <w:sz w:val="18"/>
                <w:szCs w:val="18"/>
              </w:rPr>
            </w:pPr>
            <w:r w:rsidRPr="00246A87">
              <w:rPr>
                <w:rFonts w:ascii="Twinkl Light" w:hAnsi="Twinkl Light"/>
                <w:sz w:val="18"/>
                <w:szCs w:val="18"/>
              </w:rPr>
              <w:t>Growing and Changing</w:t>
            </w:r>
          </w:p>
          <w:p w14:paraId="37036421" w14:textId="2B0E0342" w:rsidR="0077478E" w:rsidRPr="00246A87" w:rsidRDefault="0077478E" w:rsidP="0077478E">
            <w:pPr>
              <w:pStyle w:val="NoSpacing"/>
              <w:jc w:val="center"/>
              <w:rPr>
                <w:rFonts w:ascii="Twinkl Light" w:hAnsi="Twinkl Light"/>
                <w:sz w:val="18"/>
                <w:szCs w:val="18"/>
              </w:rPr>
            </w:pPr>
            <w:r w:rsidRPr="00246A87">
              <w:rPr>
                <w:rFonts w:ascii="Twinkl Light" w:hAnsi="Twinkl Light"/>
                <w:sz w:val="18"/>
                <w:szCs w:val="18"/>
              </w:rPr>
              <w:t>Farm animals</w:t>
            </w:r>
          </w:p>
          <w:p w14:paraId="242B13FE" w14:textId="77777777" w:rsidR="0077478E" w:rsidRPr="00246A87" w:rsidRDefault="0077478E" w:rsidP="0077478E">
            <w:pPr>
              <w:pStyle w:val="NoSpacing"/>
              <w:jc w:val="center"/>
              <w:rPr>
                <w:rFonts w:ascii="Twinkl Light" w:hAnsi="Twinkl Light"/>
                <w:sz w:val="18"/>
                <w:szCs w:val="18"/>
              </w:rPr>
            </w:pPr>
            <w:r w:rsidRPr="00246A87">
              <w:rPr>
                <w:rFonts w:ascii="Twinkl Light" w:hAnsi="Twinkl Light"/>
                <w:sz w:val="18"/>
                <w:szCs w:val="18"/>
              </w:rPr>
              <w:t>Spring</w:t>
            </w:r>
          </w:p>
          <w:p w14:paraId="0C040450" w14:textId="75C05CBB" w:rsidR="0077478E" w:rsidRPr="00246A87" w:rsidRDefault="0077478E" w:rsidP="0077478E">
            <w:pPr>
              <w:pStyle w:val="NoSpacing"/>
              <w:jc w:val="center"/>
              <w:rPr>
                <w:rFonts w:ascii="Twinkl Light" w:hAnsi="Twinkl Light"/>
                <w:sz w:val="18"/>
                <w:szCs w:val="18"/>
              </w:rPr>
            </w:pPr>
            <w:r w:rsidRPr="00246A87">
              <w:rPr>
                <w:rFonts w:ascii="Twinkl Light" w:hAnsi="Twinkl Light"/>
                <w:sz w:val="18"/>
                <w:szCs w:val="18"/>
              </w:rPr>
              <w:t>Plants</w:t>
            </w:r>
          </w:p>
        </w:tc>
        <w:tc>
          <w:tcPr>
            <w:tcW w:w="2168" w:type="dxa"/>
          </w:tcPr>
          <w:p w14:paraId="508C8B1E" w14:textId="77777777" w:rsidR="0077478E" w:rsidRPr="006D65AC" w:rsidRDefault="0077478E" w:rsidP="0077478E">
            <w:pPr>
              <w:pStyle w:val="NoSpacing"/>
              <w:jc w:val="center"/>
              <w:rPr>
                <w:rFonts w:ascii="Twinkl Light" w:hAnsi="Twinkl Light"/>
                <w:sz w:val="16"/>
                <w:szCs w:val="16"/>
              </w:rPr>
            </w:pPr>
            <w:r w:rsidRPr="006D65AC">
              <w:rPr>
                <w:rFonts w:ascii="Twinkl Light" w:hAnsi="Twinkl Light"/>
                <w:sz w:val="16"/>
                <w:szCs w:val="16"/>
              </w:rPr>
              <w:t>Transport</w:t>
            </w:r>
          </w:p>
          <w:p w14:paraId="112617CE" w14:textId="6FB26D0A" w:rsidR="0077478E" w:rsidRPr="00246A87" w:rsidRDefault="0077478E" w:rsidP="0077478E">
            <w:pPr>
              <w:pStyle w:val="NoSpacing"/>
              <w:jc w:val="center"/>
              <w:rPr>
                <w:rFonts w:ascii="Twinkl Light" w:hAnsi="Twinkl Light"/>
                <w:sz w:val="18"/>
                <w:szCs w:val="18"/>
              </w:rPr>
            </w:pPr>
          </w:p>
        </w:tc>
        <w:tc>
          <w:tcPr>
            <w:tcW w:w="2168" w:type="dxa"/>
          </w:tcPr>
          <w:p w14:paraId="3AB4B15E" w14:textId="77777777" w:rsidR="0077478E" w:rsidRPr="006D65AC" w:rsidRDefault="0077478E" w:rsidP="0077478E">
            <w:pPr>
              <w:pStyle w:val="NoSpacing"/>
              <w:jc w:val="center"/>
              <w:rPr>
                <w:rFonts w:ascii="Twinkl Light" w:hAnsi="Twinkl Light"/>
                <w:sz w:val="16"/>
                <w:szCs w:val="16"/>
              </w:rPr>
            </w:pPr>
            <w:r w:rsidRPr="006D65AC">
              <w:rPr>
                <w:rFonts w:ascii="Twinkl Light" w:hAnsi="Twinkl Light"/>
                <w:sz w:val="16"/>
                <w:szCs w:val="16"/>
              </w:rPr>
              <w:t>Summer</w:t>
            </w:r>
          </w:p>
          <w:p w14:paraId="41052576" w14:textId="77777777" w:rsidR="0077478E" w:rsidRPr="006D65AC" w:rsidRDefault="0077478E" w:rsidP="0077478E">
            <w:pPr>
              <w:pStyle w:val="NoSpacing"/>
              <w:jc w:val="center"/>
              <w:rPr>
                <w:rFonts w:ascii="Twinkl Light" w:hAnsi="Twinkl Light"/>
                <w:sz w:val="16"/>
                <w:szCs w:val="16"/>
              </w:rPr>
            </w:pPr>
            <w:r w:rsidRPr="006D65AC">
              <w:rPr>
                <w:rFonts w:ascii="Twinkl Light" w:hAnsi="Twinkl Light"/>
                <w:sz w:val="16"/>
                <w:szCs w:val="16"/>
              </w:rPr>
              <w:t>Minibeasts</w:t>
            </w:r>
          </w:p>
          <w:p w14:paraId="7D7AF030" w14:textId="77777777" w:rsidR="0077478E" w:rsidRPr="006D65AC" w:rsidRDefault="0077478E" w:rsidP="0077478E">
            <w:pPr>
              <w:pStyle w:val="NoSpacing"/>
              <w:jc w:val="center"/>
              <w:rPr>
                <w:rFonts w:ascii="Twinkl Light" w:hAnsi="Twinkl Light"/>
                <w:sz w:val="16"/>
                <w:szCs w:val="16"/>
              </w:rPr>
            </w:pPr>
            <w:r w:rsidRPr="006D65AC">
              <w:rPr>
                <w:rFonts w:ascii="Twinkl Light" w:hAnsi="Twinkl Light"/>
                <w:sz w:val="16"/>
                <w:szCs w:val="16"/>
              </w:rPr>
              <w:t>Rockpools/Seaside</w:t>
            </w:r>
          </w:p>
          <w:p w14:paraId="705D56D9" w14:textId="77777777" w:rsidR="0077478E" w:rsidRPr="006D65AC" w:rsidRDefault="0077478E" w:rsidP="0077478E">
            <w:pPr>
              <w:pStyle w:val="NoSpacing"/>
              <w:jc w:val="center"/>
              <w:rPr>
                <w:rFonts w:ascii="Twinkl Light" w:hAnsi="Twinkl Light"/>
                <w:sz w:val="16"/>
                <w:szCs w:val="16"/>
              </w:rPr>
            </w:pPr>
            <w:r w:rsidRPr="006D65AC">
              <w:rPr>
                <w:rFonts w:ascii="Twinkl Light" w:hAnsi="Twinkl Light"/>
                <w:sz w:val="16"/>
                <w:szCs w:val="16"/>
              </w:rPr>
              <w:t>Life cycles – butterflies, beans, sunflower</w:t>
            </w:r>
          </w:p>
          <w:p w14:paraId="7D6BE9C9" w14:textId="3AC1DFD5" w:rsidR="0077478E" w:rsidRPr="00246A87" w:rsidRDefault="0077478E" w:rsidP="0077478E">
            <w:pPr>
              <w:pStyle w:val="NoSpacing"/>
              <w:jc w:val="center"/>
              <w:rPr>
                <w:rFonts w:ascii="Twinkl Light" w:hAnsi="Twinkl Light"/>
                <w:sz w:val="18"/>
                <w:szCs w:val="18"/>
              </w:rPr>
            </w:pPr>
          </w:p>
        </w:tc>
      </w:tr>
      <w:tr w:rsidR="0077478E" w14:paraId="34DDD751" w14:textId="77777777" w:rsidTr="00BE020A">
        <w:tc>
          <w:tcPr>
            <w:tcW w:w="2168" w:type="dxa"/>
            <w:shd w:val="clear" w:color="auto" w:fill="FFD966" w:themeFill="accent4" w:themeFillTint="99"/>
          </w:tcPr>
          <w:p w14:paraId="5D887FE6" w14:textId="7D2B2929" w:rsidR="0077478E" w:rsidRPr="0093695B" w:rsidRDefault="0077478E" w:rsidP="0077478E">
            <w:pPr>
              <w:pStyle w:val="NoSpacing"/>
              <w:jc w:val="center"/>
              <w:rPr>
                <w:rFonts w:ascii="Twinkl Light" w:hAnsi="Twinkl Light"/>
                <w:b/>
                <w:bCs/>
                <w:sz w:val="20"/>
                <w:szCs w:val="20"/>
              </w:rPr>
            </w:pPr>
            <w:r w:rsidRPr="0093695B">
              <w:rPr>
                <w:rFonts w:ascii="Twinkl Light" w:hAnsi="Twinkl Light"/>
                <w:b/>
                <w:bCs/>
                <w:sz w:val="20"/>
                <w:szCs w:val="20"/>
              </w:rPr>
              <w:t>Celebrations and experiences</w:t>
            </w:r>
          </w:p>
        </w:tc>
        <w:tc>
          <w:tcPr>
            <w:tcW w:w="2168" w:type="dxa"/>
          </w:tcPr>
          <w:p w14:paraId="589F8481" w14:textId="1A8E10C6" w:rsidR="0077478E" w:rsidRPr="00A13CEA" w:rsidRDefault="0077478E" w:rsidP="0077478E">
            <w:pPr>
              <w:pStyle w:val="NoSpacing"/>
              <w:jc w:val="center"/>
              <w:rPr>
                <w:rFonts w:ascii="Twinkl Light" w:hAnsi="Twinkl Light"/>
                <w:sz w:val="18"/>
                <w:szCs w:val="18"/>
              </w:rPr>
            </w:pPr>
            <w:r w:rsidRPr="00A13CEA">
              <w:rPr>
                <w:rFonts w:ascii="Twinkl Light" w:hAnsi="Twinkl Light"/>
                <w:sz w:val="18"/>
                <w:szCs w:val="18"/>
              </w:rPr>
              <w:t>Harvest festival</w:t>
            </w:r>
          </w:p>
        </w:tc>
        <w:tc>
          <w:tcPr>
            <w:tcW w:w="2168" w:type="dxa"/>
          </w:tcPr>
          <w:p w14:paraId="0EF42E0E" w14:textId="77777777" w:rsidR="0077478E" w:rsidRPr="00A13CEA" w:rsidRDefault="0077478E" w:rsidP="0077478E">
            <w:pPr>
              <w:pStyle w:val="NoSpacing"/>
              <w:jc w:val="center"/>
              <w:rPr>
                <w:rFonts w:ascii="Twinkl Light" w:hAnsi="Twinkl Light"/>
                <w:sz w:val="18"/>
                <w:szCs w:val="18"/>
              </w:rPr>
            </w:pPr>
            <w:r w:rsidRPr="00A13CEA">
              <w:rPr>
                <w:rFonts w:ascii="Twinkl Light" w:hAnsi="Twinkl Light"/>
                <w:sz w:val="18"/>
                <w:szCs w:val="18"/>
              </w:rPr>
              <w:t>Diwali</w:t>
            </w:r>
          </w:p>
          <w:p w14:paraId="199206B0" w14:textId="77777777" w:rsidR="0077478E" w:rsidRPr="00A13CEA" w:rsidRDefault="0077478E" w:rsidP="0077478E">
            <w:pPr>
              <w:pStyle w:val="NoSpacing"/>
              <w:jc w:val="center"/>
              <w:rPr>
                <w:rFonts w:ascii="Twinkl Light" w:hAnsi="Twinkl Light"/>
                <w:sz w:val="18"/>
                <w:szCs w:val="18"/>
              </w:rPr>
            </w:pPr>
            <w:r w:rsidRPr="00A13CEA">
              <w:rPr>
                <w:rFonts w:ascii="Twinkl Light" w:hAnsi="Twinkl Light"/>
                <w:sz w:val="18"/>
                <w:szCs w:val="18"/>
              </w:rPr>
              <w:t>Bonfire Night</w:t>
            </w:r>
          </w:p>
          <w:p w14:paraId="77020969" w14:textId="77777777" w:rsidR="0077478E" w:rsidRPr="00A13CEA" w:rsidRDefault="0077478E" w:rsidP="0077478E">
            <w:pPr>
              <w:pStyle w:val="NoSpacing"/>
              <w:jc w:val="center"/>
              <w:rPr>
                <w:rFonts w:ascii="Twinkl Light" w:hAnsi="Twinkl Light"/>
                <w:sz w:val="18"/>
                <w:szCs w:val="18"/>
              </w:rPr>
            </w:pPr>
            <w:r w:rsidRPr="00A13CEA">
              <w:rPr>
                <w:rFonts w:ascii="Twinkl Light" w:hAnsi="Twinkl Light"/>
                <w:sz w:val="18"/>
                <w:szCs w:val="18"/>
              </w:rPr>
              <w:t>Children In Need</w:t>
            </w:r>
          </w:p>
          <w:p w14:paraId="51AC0AE1" w14:textId="77777777" w:rsidR="0077478E" w:rsidRPr="00A13CEA" w:rsidRDefault="0077478E" w:rsidP="0077478E">
            <w:pPr>
              <w:pStyle w:val="NoSpacing"/>
              <w:jc w:val="center"/>
              <w:rPr>
                <w:rFonts w:ascii="Twinkl Light" w:hAnsi="Twinkl Light"/>
                <w:sz w:val="18"/>
                <w:szCs w:val="18"/>
              </w:rPr>
            </w:pPr>
            <w:r w:rsidRPr="00A13CEA">
              <w:rPr>
                <w:rFonts w:ascii="Twinkl Light" w:hAnsi="Twinkl Light"/>
                <w:sz w:val="18"/>
                <w:szCs w:val="18"/>
              </w:rPr>
              <w:t>Fire service visit</w:t>
            </w:r>
          </w:p>
          <w:p w14:paraId="369E1AD4" w14:textId="77777777" w:rsidR="0077478E" w:rsidRPr="00A13CEA" w:rsidRDefault="0077478E" w:rsidP="0077478E">
            <w:pPr>
              <w:pStyle w:val="NoSpacing"/>
              <w:jc w:val="center"/>
              <w:rPr>
                <w:rFonts w:ascii="Twinkl Light" w:hAnsi="Twinkl Light"/>
                <w:sz w:val="18"/>
                <w:szCs w:val="18"/>
              </w:rPr>
            </w:pPr>
            <w:r w:rsidRPr="00A13CEA">
              <w:rPr>
                <w:rFonts w:ascii="Twinkl Light" w:hAnsi="Twinkl Light"/>
                <w:sz w:val="18"/>
                <w:szCs w:val="18"/>
              </w:rPr>
              <w:t>Remembrance Day</w:t>
            </w:r>
          </w:p>
          <w:p w14:paraId="7AAB1C8E" w14:textId="2A58C67D" w:rsidR="0077478E" w:rsidRPr="00A13CEA" w:rsidRDefault="0077478E" w:rsidP="0077478E">
            <w:pPr>
              <w:pStyle w:val="NoSpacing"/>
              <w:jc w:val="center"/>
              <w:rPr>
                <w:rFonts w:ascii="Twinkl Light" w:hAnsi="Twinkl Light"/>
                <w:sz w:val="18"/>
                <w:szCs w:val="18"/>
              </w:rPr>
            </w:pPr>
            <w:r w:rsidRPr="00A13CEA">
              <w:rPr>
                <w:rFonts w:ascii="Twinkl Light" w:hAnsi="Twinkl Light"/>
                <w:sz w:val="18"/>
                <w:szCs w:val="18"/>
              </w:rPr>
              <w:t>Christmas</w:t>
            </w:r>
          </w:p>
        </w:tc>
        <w:tc>
          <w:tcPr>
            <w:tcW w:w="2168" w:type="dxa"/>
          </w:tcPr>
          <w:p w14:paraId="57DAC678" w14:textId="77777777" w:rsidR="0077478E" w:rsidRPr="00A13CEA" w:rsidRDefault="0077478E" w:rsidP="0077478E">
            <w:pPr>
              <w:pStyle w:val="NoSpacing"/>
              <w:jc w:val="center"/>
              <w:rPr>
                <w:rFonts w:ascii="Twinkl Light" w:hAnsi="Twinkl Light"/>
                <w:sz w:val="18"/>
                <w:szCs w:val="18"/>
              </w:rPr>
            </w:pPr>
            <w:r w:rsidRPr="00A13CEA">
              <w:rPr>
                <w:rFonts w:ascii="Twinkl Light" w:hAnsi="Twinkl Light"/>
                <w:sz w:val="18"/>
                <w:szCs w:val="18"/>
              </w:rPr>
              <w:t>Chinese New Year</w:t>
            </w:r>
          </w:p>
          <w:p w14:paraId="11736FAC" w14:textId="064AEDEF" w:rsidR="0077478E" w:rsidRPr="00A13CEA" w:rsidRDefault="0077478E" w:rsidP="0077478E">
            <w:pPr>
              <w:pStyle w:val="NoSpacing"/>
              <w:jc w:val="center"/>
              <w:rPr>
                <w:rFonts w:ascii="Twinkl Light" w:hAnsi="Twinkl Light"/>
                <w:sz w:val="18"/>
                <w:szCs w:val="18"/>
              </w:rPr>
            </w:pPr>
            <w:r w:rsidRPr="00A13CEA">
              <w:rPr>
                <w:rFonts w:ascii="Twinkl Light" w:hAnsi="Twinkl Light"/>
                <w:sz w:val="18"/>
                <w:szCs w:val="18"/>
              </w:rPr>
              <w:t>Valentine’s Day</w:t>
            </w:r>
          </w:p>
        </w:tc>
        <w:tc>
          <w:tcPr>
            <w:tcW w:w="2168" w:type="dxa"/>
          </w:tcPr>
          <w:p w14:paraId="7A6BBF61" w14:textId="5C07843A" w:rsidR="0077478E" w:rsidRPr="00A13CEA" w:rsidRDefault="0077478E" w:rsidP="0077478E">
            <w:pPr>
              <w:pStyle w:val="NoSpacing"/>
              <w:jc w:val="center"/>
              <w:rPr>
                <w:rFonts w:ascii="Twinkl Light" w:hAnsi="Twinkl Light"/>
                <w:sz w:val="18"/>
                <w:szCs w:val="18"/>
              </w:rPr>
            </w:pPr>
            <w:r w:rsidRPr="00A13CEA">
              <w:rPr>
                <w:rFonts w:ascii="Twinkl Light" w:hAnsi="Twinkl Light"/>
                <w:sz w:val="18"/>
                <w:szCs w:val="18"/>
              </w:rPr>
              <w:t>World Book Day</w:t>
            </w:r>
          </w:p>
          <w:p w14:paraId="37A8AD35" w14:textId="22B844A1" w:rsidR="0077478E" w:rsidRPr="00A13CEA" w:rsidRDefault="0077478E" w:rsidP="0077478E">
            <w:pPr>
              <w:pStyle w:val="NoSpacing"/>
              <w:jc w:val="center"/>
              <w:rPr>
                <w:rFonts w:ascii="Twinkl Light" w:hAnsi="Twinkl Light"/>
                <w:sz w:val="18"/>
                <w:szCs w:val="18"/>
              </w:rPr>
            </w:pPr>
            <w:r w:rsidRPr="00A13CEA">
              <w:rPr>
                <w:rFonts w:ascii="Twinkl Light" w:hAnsi="Twinkl Light"/>
                <w:sz w:val="18"/>
                <w:szCs w:val="18"/>
              </w:rPr>
              <w:t>Mothering Sunday</w:t>
            </w:r>
          </w:p>
          <w:p w14:paraId="40AD434F" w14:textId="77777777" w:rsidR="0077478E" w:rsidRPr="00A13CEA" w:rsidRDefault="0077478E" w:rsidP="0077478E">
            <w:pPr>
              <w:pStyle w:val="NoSpacing"/>
              <w:jc w:val="center"/>
              <w:rPr>
                <w:rFonts w:ascii="Twinkl Light" w:hAnsi="Twinkl Light"/>
                <w:sz w:val="18"/>
                <w:szCs w:val="18"/>
              </w:rPr>
            </w:pPr>
            <w:r w:rsidRPr="00A13CEA">
              <w:rPr>
                <w:rFonts w:ascii="Twinkl Light" w:hAnsi="Twinkl Light"/>
                <w:sz w:val="18"/>
                <w:szCs w:val="18"/>
              </w:rPr>
              <w:t>Pancake Day</w:t>
            </w:r>
          </w:p>
          <w:p w14:paraId="148FC52C" w14:textId="14B90E2E" w:rsidR="0077478E" w:rsidRPr="00A13CEA" w:rsidRDefault="0077478E" w:rsidP="0077478E">
            <w:pPr>
              <w:pStyle w:val="NoSpacing"/>
              <w:jc w:val="center"/>
              <w:rPr>
                <w:rFonts w:ascii="Twinkl Light" w:hAnsi="Twinkl Light"/>
                <w:sz w:val="18"/>
                <w:szCs w:val="18"/>
              </w:rPr>
            </w:pPr>
            <w:r w:rsidRPr="00A13CEA">
              <w:rPr>
                <w:rFonts w:ascii="Twinkl Light" w:hAnsi="Twinkl Light"/>
                <w:sz w:val="18"/>
                <w:szCs w:val="18"/>
              </w:rPr>
              <w:t>Easter</w:t>
            </w:r>
          </w:p>
        </w:tc>
        <w:tc>
          <w:tcPr>
            <w:tcW w:w="2168" w:type="dxa"/>
          </w:tcPr>
          <w:p w14:paraId="6A8BD87D" w14:textId="05FF9A55" w:rsidR="0077478E" w:rsidRPr="00A13CEA" w:rsidRDefault="0077478E" w:rsidP="0077478E">
            <w:pPr>
              <w:pStyle w:val="NoSpacing"/>
              <w:jc w:val="center"/>
              <w:rPr>
                <w:rFonts w:ascii="Twinkl Light" w:hAnsi="Twinkl Light"/>
                <w:sz w:val="18"/>
                <w:szCs w:val="18"/>
              </w:rPr>
            </w:pPr>
            <w:r w:rsidRPr="006D65AC">
              <w:rPr>
                <w:rFonts w:ascii="Twinkl Light" w:hAnsi="Twinkl Light"/>
                <w:sz w:val="16"/>
                <w:szCs w:val="16"/>
              </w:rPr>
              <w:t>Transport in our local area</w:t>
            </w:r>
          </w:p>
        </w:tc>
        <w:tc>
          <w:tcPr>
            <w:tcW w:w="2168" w:type="dxa"/>
          </w:tcPr>
          <w:p w14:paraId="49634EE0" w14:textId="77777777" w:rsidR="0077478E" w:rsidRDefault="0077478E" w:rsidP="0077478E">
            <w:pPr>
              <w:pStyle w:val="NoSpacing"/>
              <w:jc w:val="center"/>
              <w:rPr>
                <w:rFonts w:ascii="Twinkl Light" w:hAnsi="Twinkl Light"/>
                <w:sz w:val="16"/>
                <w:szCs w:val="16"/>
              </w:rPr>
            </w:pPr>
            <w:r w:rsidRPr="006D65AC">
              <w:rPr>
                <w:rFonts w:ascii="Twinkl Light" w:hAnsi="Twinkl Light"/>
                <w:sz w:val="16"/>
                <w:szCs w:val="16"/>
              </w:rPr>
              <w:t>Butterfly garden</w:t>
            </w:r>
          </w:p>
          <w:p w14:paraId="11FD1365" w14:textId="2F71DF99" w:rsidR="0077478E" w:rsidRPr="00A13CEA" w:rsidRDefault="0077478E" w:rsidP="0077478E">
            <w:pPr>
              <w:pStyle w:val="NoSpacing"/>
              <w:jc w:val="center"/>
              <w:rPr>
                <w:rFonts w:ascii="Twinkl Light" w:hAnsi="Twinkl Light"/>
                <w:sz w:val="18"/>
                <w:szCs w:val="18"/>
              </w:rPr>
            </w:pPr>
            <w:r>
              <w:rPr>
                <w:rFonts w:ascii="Twinkl Light" w:hAnsi="Twinkl Light"/>
                <w:sz w:val="16"/>
                <w:szCs w:val="16"/>
              </w:rPr>
              <w:t>Sports Day</w:t>
            </w:r>
            <w:bookmarkStart w:id="0" w:name="_GoBack"/>
            <w:bookmarkEnd w:id="0"/>
          </w:p>
        </w:tc>
      </w:tr>
      <w:tr w:rsidR="0035511C" w14:paraId="74B34BE8" w14:textId="77777777" w:rsidTr="009B6BF9">
        <w:tc>
          <w:tcPr>
            <w:tcW w:w="2168" w:type="dxa"/>
            <w:shd w:val="clear" w:color="auto" w:fill="FFD966" w:themeFill="accent4" w:themeFillTint="99"/>
          </w:tcPr>
          <w:p w14:paraId="4DAD7FF7" w14:textId="2956AAA3" w:rsidR="0035511C" w:rsidRPr="00223A23" w:rsidRDefault="0035511C" w:rsidP="00223A23">
            <w:pPr>
              <w:pStyle w:val="NoSpacing"/>
              <w:jc w:val="center"/>
              <w:rPr>
                <w:rFonts w:ascii="Twinkl Light" w:hAnsi="Twinkl Light"/>
                <w:b/>
                <w:bCs/>
                <w:sz w:val="20"/>
                <w:szCs w:val="20"/>
              </w:rPr>
            </w:pPr>
            <w:r w:rsidRPr="00223A23">
              <w:rPr>
                <w:rFonts w:ascii="Twinkl Light" w:hAnsi="Twinkl Light"/>
                <w:b/>
                <w:bCs/>
                <w:sz w:val="20"/>
                <w:szCs w:val="20"/>
              </w:rPr>
              <w:t>The Reception Year provides the foundations for many skills the children will build upon in Year 1.</w:t>
            </w:r>
          </w:p>
          <w:p w14:paraId="39EF7CDB" w14:textId="0CE8B049" w:rsidR="0035511C" w:rsidRPr="00223A23" w:rsidRDefault="0035511C" w:rsidP="00223A23">
            <w:pPr>
              <w:pStyle w:val="NoSpacing"/>
              <w:jc w:val="center"/>
              <w:rPr>
                <w:rFonts w:ascii="Twinkl Light" w:hAnsi="Twinkl Light"/>
                <w:b/>
                <w:bCs/>
                <w:sz w:val="20"/>
                <w:szCs w:val="20"/>
              </w:rPr>
            </w:pPr>
          </w:p>
          <w:p w14:paraId="5BFF4BAF" w14:textId="7F9BD0FD" w:rsidR="0035511C" w:rsidRDefault="0035511C" w:rsidP="00223A23">
            <w:pPr>
              <w:pStyle w:val="NoSpacing"/>
              <w:jc w:val="center"/>
              <w:rPr>
                <w:rFonts w:ascii="Twinkl Light" w:hAnsi="Twinkl Light"/>
                <w:b/>
                <w:bCs/>
                <w:u w:val="single"/>
              </w:rPr>
            </w:pPr>
            <w:r w:rsidRPr="00223A23">
              <w:rPr>
                <w:rFonts w:ascii="Twinkl Light" w:hAnsi="Twinkl Light"/>
                <w:b/>
                <w:bCs/>
                <w:u w:val="single"/>
              </w:rPr>
              <w:t>Year 1 expectations</w:t>
            </w:r>
          </w:p>
          <w:p w14:paraId="17AD6C67" w14:textId="3A411D15" w:rsidR="0035511C" w:rsidRDefault="0035511C" w:rsidP="00223A23">
            <w:pPr>
              <w:pStyle w:val="NoSpacing"/>
              <w:jc w:val="center"/>
              <w:rPr>
                <w:rFonts w:ascii="Twinkl Light" w:hAnsi="Twinkl Light"/>
                <w:b/>
                <w:bCs/>
                <w:u w:val="single"/>
              </w:rPr>
            </w:pPr>
            <w:r>
              <w:rPr>
                <w:rFonts w:ascii="Twinkl Light" w:hAnsi="Twinkl Light"/>
                <w:b/>
                <w:bCs/>
                <w:u w:val="single"/>
              </w:rPr>
              <w:t>Get Set 4 PE</w:t>
            </w:r>
          </w:p>
          <w:p w14:paraId="6FC0A060" w14:textId="77777777" w:rsidR="0035511C" w:rsidRDefault="0035511C" w:rsidP="00223A23">
            <w:pPr>
              <w:pStyle w:val="NoSpacing"/>
              <w:jc w:val="center"/>
              <w:rPr>
                <w:rFonts w:ascii="Twinkl Light" w:hAnsi="Twinkl Light"/>
                <w:b/>
                <w:bCs/>
                <w:u w:val="single"/>
              </w:rPr>
            </w:pPr>
          </w:p>
          <w:p w14:paraId="5804342B" w14:textId="77777777" w:rsidR="0035511C" w:rsidRDefault="0035511C" w:rsidP="00223A23">
            <w:pPr>
              <w:pStyle w:val="NoSpacing"/>
              <w:jc w:val="center"/>
              <w:rPr>
                <w:rFonts w:ascii="Twinkl Light" w:hAnsi="Twinkl Light"/>
                <w:b/>
                <w:bCs/>
                <w:u w:val="single"/>
              </w:rPr>
            </w:pPr>
          </w:p>
          <w:p w14:paraId="3D9A1F29" w14:textId="4438DDDC" w:rsidR="0035511C" w:rsidRPr="00223A23" w:rsidRDefault="0035511C" w:rsidP="00223A23">
            <w:pPr>
              <w:pStyle w:val="NoSpacing"/>
              <w:jc w:val="center"/>
              <w:rPr>
                <w:rFonts w:ascii="Twinkl Light" w:hAnsi="Twinkl Light"/>
                <w:b/>
                <w:bCs/>
                <w:sz w:val="20"/>
                <w:szCs w:val="20"/>
                <w:u w:val="single"/>
              </w:rPr>
            </w:pPr>
          </w:p>
        </w:tc>
        <w:tc>
          <w:tcPr>
            <w:tcW w:w="13008" w:type="dxa"/>
            <w:gridSpan w:val="6"/>
          </w:tcPr>
          <w:p w14:paraId="6F297C95" w14:textId="4745B131" w:rsidR="007C609C" w:rsidRPr="007C609C" w:rsidRDefault="007C609C" w:rsidP="0008512E">
            <w:pPr>
              <w:rPr>
                <w:rFonts w:ascii="Twinkl Light" w:hAnsi="Twinkl Light" w:cs="Open Sans"/>
                <w:color w:val="000000" w:themeColor="text1"/>
                <w:sz w:val="18"/>
                <w:szCs w:val="18"/>
                <w:u w:val="single"/>
                <w:shd w:val="clear" w:color="auto" w:fill="FFFFFF"/>
              </w:rPr>
            </w:pPr>
            <w:r w:rsidRPr="007C609C">
              <w:rPr>
                <w:rFonts w:ascii="Twinkl Light" w:hAnsi="Twinkl Light" w:cs="Open Sans"/>
                <w:color w:val="000000" w:themeColor="text1"/>
                <w:sz w:val="18"/>
                <w:szCs w:val="18"/>
                <w:u w:val="single"/>
                <w:shd w:val="clear" w:color="auto" w:fill="FFFFFF"/>
              </w:rPr>
              <w:t>Fundamentals:</w:t>
            </w:r>
          </w:p>
          <w:p w14:paraId="6B81D017" w14:textId="212F44FD" w:rsidR="0035511C" w:rsidRPr="007C609C" w:rsidRDefault="0008512E" w:rsidP="007C609C">
            <w:pPr>
              <w:rPr>
                <w:rFonts w:ascii="Twinkl Light" w:hAnsi="Twinkl Light"/>
                <w:color w:val="000000" w:themeColor="text1"/>
                <w:sz w:val="18"/>
                <w:szCs w:val="18"/>
              </w:rPr>
            </w:pPr>
            <w:r w:rsidRPr="0008512E">
              <w:rPr>
                <w:rFonts w:ascii="Twinkl Light" w:hAnsi="Twinkl Light" w:cs="Open Sans"/>
                <w:color w:val="000000" w:themeColor="text1"/>
                <w:sz w:val="18"/>
                <w:szCs w:val="18"/>
                <w:shd w:val="clear" w:color="auto" w:fill="FFFFFF"/>
              </w:rPr>
              <w:t>Pupils will explore the fundamental skills of balancing, running, changing direction, jumping, hopping and skipping. They will explore these skills in isolation as well as in combination. Pupils will be given opportunities to identify areas of strength and areas for improvement. Pupils will work collaboratively with others, taking turns and sharing ideas.</w:t>
            </w:r>
          </w:p>
          <w:p w14:paraId="7156A1D1" w14:textId="77777777" w:rsidR="007C609C" w:rsidRPr="007C609C" w:rsidRDefault="007C609C" w:rsidP="0008512E">
            <w:pPr>
              <w:pStyle w:val="NoSpacing"/>
              <w:rPr>
                <w:rFonts w:ascii="Twinkl Light" w:hAnsi="Twinkl Light"/>
                <w:color w:val="000000" w:themeColor="text1"/>
                <w:sz w:val="18"/>
                <w:szCs w:val="18"/>
                <w:u w:val="single"/>
              </w:rPr>
            </w:pPr>
            <w:r w:rsidRPr="007C609C">
              <w:rPr>
                <w:rFonts w:ascii="Twinkl Light" w:hAnsi="Twinkl Light"/>
                <w:color w:val="000000" w:themeColor="text1"/>
                <w:sz w:val="18"/>
                <w:szCs w:val="18"/>
                <w:u w:val="single"/>
              </w:rPr>
              <w:t>Dance:</w:t>
            </w:r>
          </w:p>
          <w:p w14:paraId="1D9E7E37" w14:textId="1EE3DF14" w:rsidR="007C609C" w:rsidRPr="007C609C" w:rsidRDefault="007C609C" w:rsidP="007C609C">
            <w:pPr>
              <w:rPr>
                <w:rFonts w:ascii="Twinkl Light" w:hAnsi="Twinkl Light"/>
                <w:color w:val="000000" w:themeColor="text1"/>
                <w:sz w:val="18"/>
                <w:szCs w:val="18"/>
              </w:rPr>
            </w:pPr>
            <w:r w:rsidRPr="007C609C">
              <w:rPr>
                <w:rFonts w:ascii="Twinkl Light" w:hAnsi="Twinkl Light" w:cs="Open Sans"/>
                <w:color w:val="000000" w:themeColor="text1"/>
                <w:sz w:val="18"/>
                <w:szCs w:val="18"/>
                <w:shd w:val="clear" w:color="auto" w:fill="FFFFFF"/>
              </w:rPr>
              <w:t>Pupils will explore travelling actions, movement skills and balancing. They will understand why it is important to count to music and use this in their dances. Pupils will copy and repeat actions linking them together to make short dance phrases. Pupils will work individually and with a partner to create ideas in relation to the theme. Pupils will be given the opportunity to perform and also to provide feedback, beginning to use dance terminology to do so.</w:t>
            </w:r>
          </w:p>
          <w:p w14:paraId="45F07F46" w14:textId="77777777" w:rsidR="007C609C" w:rsidRPr="007C609C" w:rsidRDefault="007C609C" w:rsidP="0008512E">
            <w:pPr>
              <w:pStyle w:val="NoSpacing"/>
              <w:rPr>
                <w:rFonts w:ascii="Twinkl Light" w:hAnsi="Twinkl Light"/>
                <w:color w:val="000000" w:themeColor="text1"/>
                <w:sz w:val="18"/>
                <w:szCs w:val="18"/>
                <w:u w:val="single"/>
              </w:rPr>
            </w:pPr>
            <w:r w:rsidRPr="007C609C">
              <w:rPr>
                <w:rFonts w:ascii="Twinkl Light" w:hAnsi="Twinkl Light"/>
                <w:color w:val="000000" w:themeColor="text1"/>
                <w:sz w:val="18"/>
                <w:szCs w:val="18"/>
                <w:u w:val="single"/>
              </w:rPr>
              <w:t>Yoga:</w:t>
            </w:r>
          </w:p>
          <w:p w14:paraId="323D55D9" w14:textId="2D766013" w:rsidR="007C609C" w:rsidRDefault="007C609C" w:rsidP="007C609C">
            <w:pPr>
              <w:rPr>
                <w:rFonts w:ascii="Twinkl Light" w:hAnsi="Twinkl Light" w:cs="Open Sans"/>
                <w:color w:val="000000" w:themeColor="text1"/>
                <w:sz w:val="18"/>
                <w:szCs w:val="18"/>
                <w:shd w:val="clear" w:color="auto" w:fill="FFFFFF"/>
              </w:rPr>
            </w:pPr>
            <w:r w:rsidRPr="007C609C">
              <w:rPr>
                <w:rFonts w:ascii="Twinkl Light" w:hAnsi="Twinkl Light" w:cs="Open Sans"/>
                <w:color w:val="000000" w:themeColor="text1"/>
                <w:sz w:val="18"/>
                <w:szCs w:val="18"/>
                <w:shd w:val="clear" w:color="auto" w:fill="FFFFFF"/>
              </w:rPr>
              <w:t>Pupils learn about mindfulness and awareness. They begin to learn poses and techniques that will help them connect their mind and body. The unit looks to improve wellbeing by building strength, flexibility and balance. The learning includes postures, breathing and meditation taught through fun and engaging activities.</w:t>
            </w:r>
          </w:p>
          <w:p w14:paraId="31507B4A" w14:textId="235C7538" w:rsidR="007C609C" w:rsidRPr="00C47251" w:rsidRDefault="00C47251" w:rsidP="007C609C">
            <w:pPr>
              <w:rPr>
                <w:rFonts w:ascii="Twinkl Light" w:hAnsi="Twinkl Light"/>
                <w:color w:val="000000" w:themeColor="text1"/>
                <w:sz w:val="18"/>
                <w:szCs w:val="18"/>
                <w:u w:val="single"/>
              </w:rPr>
            </w:pPr>
            <w:r w:rsidRPr="00C47251">
              <w:rPr>
                <w:rFonts w:ascii="Twinkl Light" w:hAnsi="Twinkl Light"/>
                <w:color w:val="000000" w:themeColor="text1"/>
                <w:sz w:val="18"/>
                <w:szCs w:val="18"/>
                <w:u w:val="single"/>
              </w:rPr>
              <w:t>Team building:</w:t>
            </w:r>
          </w:p>
          <w:p w14:paraId="239E7E21" w14:textId="77777777" w:rsidR="00C47251" w:rsidRPr="00C47251" w:rsidRDefault="00C47251" w:rsidP="00C47251">
            <w:pPr>
              <w:rPr>
                <w:rFonts w:ascii="Twinkl Light" w:hAnsi="Twinkl Light"/>
                <w:color w:val="000000" w:themeColor="text1"/>
                <w:sz w:val="18"/>
                <w:szCs w:val="18"/>
              </w:rPr>
            </w:pPr>
            <w:r w:rsidRPr="00C47251">
              <w:rPr>
                <w:rFonts w:ascii="Twinkl Light" w:hAnsi="Twinkl Light" w:cs="Open Sans"/>
                <w:color w:val="000000" w:themeColor="text1"/>
                <w:sz w:val="18"/>
                <w:szCs w:val="18"/>
                <w:shd w:val="clear" w:color="auto" w:fill="FFFFFF"/>
              </w:rPr>
              <w:t>In this unit pupils develop their communication and problem solving skills. They work individually, in pairs and in small groups, learning to take turns, work collaboratively and lead each other. They are given the opportunity to discuss and plan their ideas to get the most successful outcome.</w:t>
            </w:r>
          </w:p>
          <w:p w14:paraId="2D09B79E" w14:textId="1F262E7C" w:rsidR="00C47251" w:rsidRPr="00CC171B" w:rsidRDefault="00CC171B" w:rsidP="007C609C">
            <w:pPr>
              <w:rPr>
                <w:rFonts w:ascii="Twinkl Light" w:hAnsi="Twinkl Light"/>
                <w:color w:val="000000" w:themeColor="text1"/>
                <w:sz w:val="18"/>
                <w:szCs w:val="18"/>
                <w:u w:val="single"/>
              </w:rPr>
            </w:pPr>
            <w:r w:rsidRPr="00CC171B">
              <w:rPr>
                <w:rFonts w:ascii="Twinkl Light" w:hAnsi="Twinkl Light"/>
                <w:color w:val="000000" w:themeColor="text1"/>
                <w:sz w:val="18"/>
                <w:szCs w:val="18"/>
                <w:u w:val="single"/>
              </w:rPr>
              <w:t>Swimming:</w:t>
            </w:r>
          </w:p>
          <w:p w14:paraId="4AD94D93" w14:textId="77777777" w:rsidR="00CC171B" w:rsidRPr="00CC171B" w:rsidRDefault="00CC171B" w:rsidP="00CC171B">
            <w:pPr>
              <w:rPr>
                <w:rFonts w:ascii="Twinkl Light" w:hAnsi="Twinkl Light"/>
                <w:color w:val="000000" w:themeColor="text1"/>
                <w:sz w:val="18"/>
                <w:szCs w:val="18"/>
              </w:rPr>
            </w:pPr>
            <w:r w:rsidRPr="00CC171B">
              <w:rPr>
                <w:rFonts w:ascii="Twinkl Light" w:hAnsi="Twinkl Light" w:cs="Open Sans"/>
                <w:color w:val="000000" w:themeColor="text1"/>
                <w:sz w:val="18"/>
                <w:szCs w:val="18"/>
                <w:shd w:val="clear" w:color="auto" w:fill="FFFFFF"/>
              </w:rPr>
              <w:lastRenderedPageBreak/>
              <w:t>This unit is aimed at beginner swimmers. In this unit pupils will learn about water safety and enjoy being in the water. They will learn how to travel, float and submerge with increasing confidence. Pupils will begin to learn to use legs and arms to propel them. Pupils will be given the opportunity to work independently and with others. They will develop confidence to persevere with new and challenging situations.</w:t>
            </w:r>
          </w:p>
          <w:p w14:paraId="16D20558" w14:textId="541C9236" w:rsidR="00CC171B" w:rsidRPr="00CC171B" w:rsidRDefault="00CC171B" w:rsidP="007C609C">
            <w:pPr>
              <w:rPr>
                <w:rFonts w:ascii="Twinkl Light" w:hAnsi="Twinkl Light"/>
                <w:color w:val="000000" w:themeColor="text1"/>
                <w:sz w:val="18"/>
                <w:szCs w:val="18"/>
                <w:u w:val="single"/>
              </w:rPr>
            </w:pPr>
            <w:r w:rsidRPr="00CC171B">
              <w:rPr>
                <w:rFonts w:ascii="Twinkl Light" w:hAnsi="Twinkl Light"/>
                <w:color w:val="000000" w:themeColor="text1"/>
                <w:sz w:val="18"/>
                <w:szCs w:val="18"/>
                <w:u w:val="single"/>
              </w:rPr>
              <w:t>Fitness:</w:t>
            </w:r>
          </w:p>
          <w:p w14:paraId="3CC0123C" w14:textId="1DD89F0F" w:rsidR="00B63B22" w:rsidRPr="00B63B22" w:rsidRDefault="00B63B22" w:rsidP="00B63B22">
            <w:pPr>
              <w:rPr>
                <w:rFonts w:ascii="Twinkl Light" w:hAnsi="Twinkl Light"/>
                <w:color w:val="000000" w:themeColor="text1"/>
                <w:sz w:val="18"/>
                <w:szCs w:val="18"/>
              </w:rPr>
            </w:pPr>
            <w:r w:rsidRPr="00B63B22">
              <w:rPr>
                <w:rFonts w:ascii="Twinkl Light" w:hAnsi="Twinkl Light" w:cs="Open Sans"/>
                <w:color w:val="000000" w:themeColor="text1"/>
                <w:sz w:val="18"/>
                <w:szCs w:val="18"/>
                <w:shd w:val="clear" w:color="auto" w:fill="FFFFFF"/>
              </w:rPr>
              <w:t>In this unit, pupils develop their understanding of the benefits of exercise and a healthy lifestyle on their physical body, their mood and their overall health. They will work independently, in pairs and small groups to complete challenges in which they will sometimes need to persevere to achieve their personal best.</w:t>
            </w:r>
          </w:p>
          <w:p w14:paraId="510678D9" w14:textId="77777777" w:rsidR="00CC171B" w:rsidRPr="007C609C" w:rsidRDefault="00CC171B" w:rsidP="007C609C">
            <w:pPr>
              <w:rPr>
                <w:rFonts w:ascii="Twinkl Light" w:hAnsi="Twinkl Light"/>
                <w:color w:val="000000" w:themeColor="text1"/>
                <w:sz w:val="18"/>
                <w:szCs w:val="18"/>
              </w:rPr>
            </w:pPr>
          </w:p>
          <w:p w14:paraId="6A5FB518" w14:textId="3898F953" w:rsidR="007C609C" w:rsidRPr="00B63B22" w:rsidRDefault="00B63B22" w:rsidP="0008512E">
            <w:pPr>
              <w:pStyle w:val="NoSpacing"/>
              <w:rPr>
                <w:rFonts w:ascii="Twinkl Light" w:hAnsi="Twinkl Light"/>
                <w:sz w:val="18"/>
                <w:szCs w:val="18"/>
              </w:rPr>
            </w:pPr>
            <w:r w:rsidRPr="00B63B22">
              <w:rPr>
                <w:rFonts w:ascii="Twinkl Light" w:hAnsi="Twinkl Light"/>
                <w:sz w:val="18"/>
                <w:szCs w:val="18"/>
              </w:rPr>
              <w:t>Children will also</w:t>
            </w:r>
            <w:r w:rsidR="00A632CA">
              <w:rPr>
                <w:rFonts w:ascii="Twinkl Light" w:hAnsi="Twinkl Light"/>
                <w:sz w:val="18"/>
                <w:szCs w:val="18"/>
              </w:rPr>
              <w:t xml:space="preserve"> work with POSH to develop multi-skills and games.</w:t>
            </w:r>
          </w:p>
        </w:tc>
      </w:tr>
    </w:tbl>
    <w:p w14:paraId="32962C02" w14:textId="4C64D788" w:rsidR="00390B3D" w:rsidRDefault="00EA0C87">
      <w:pPr>
        <w:spacing w:after="196"/>
        <w:rPr>
          <w:rFonts w:ascii="Twinkl" w:hAnsi="Twinkl"/>
          <w:sz w:val="28"/>
          <w:szCs w:val="28"/>
        </w:rPr>
      </w:pPr>
      <w:r w:rsidRPr="00422A73">
        <w:rPr>
          <w:noProof/>
        </w:rPr>
        <w:lastRenderedPageBreak/>
        <w:drawing>
          <wp:anchor distT="0" distB="0" distL="114300" distR="114300" simplePos="0" relativeHeight="251659266" behindDoc="0" locked="0" layoutInCell="1" allowOverlap="1" wp14:anchorId="0F24231E" wp14:editId="4CC34630">
            <wp:simplePos x="0" y="0"/>
            <wp:positionH relativeFrom="column">
              <wp:posOffset>-277938</wp:posOffset>
            </wp:positionH>
            <wp:positionV relativeFrom="paragraph">
              <wp:posOffset>-439954</wp:posOffset>
            </wp:positionV>
            <wp:extent cx="1634218" cy="919715"/>
            <wp:effectExtent l="76200" t="139700" r="67945" b="147320"/>
            <wp:wrapNone/>
            <wp:docPr id="1" name="Picture 1" descr="Fit Boys Girls Kids Training Doing Sport Exercises Smiling Children  Skipping Rope Spinning Hula Hoop Raising Dumbbells Doing Gymnastics Fitness  Wellness Flat Vector Character Illustration Stock Illustration - Download  Image Now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t Boys Girls Kids Training Doing Sport Exercises Smiling Children  Skipping Rope Spinning Hula Hoop Raising Dumbbells Doing Gymnastics Fitness  Wellness Flat Vector Character Illustration Stock Illustration - Download  Image Now - iSto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21000133">
                      <a:off x="0" y="0"/>
                      <a:ext cx="1635960" cy="920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A337D5" w14:textId="6A6C00BA" w:rsidR="00B23807" w:rsidRDefault="00B23807">
      <w:pPr>
        <w:spacing w:after="196"/>
        <w:rPr>
          <w:rFonts w:ascii="Twinkl" w:hAnsi="Twinkl"/>
          <w:sz w:val="28"/>
          <w:szCs w:val="28"/>
        </w:rPr>
      </w:pPr>
    </w:p>
    <w:p w14:paraId="5726B61D" w14:textId="7E42EFEC" w:rsidR="00A632CA" w:rsidRDefault="00A632CA">
      <w:pPr>
        <w:spacing w:after="196"/>
        <w:rPr>
          <w:rFonts w:ascii="Twinkl" w:hAnsi="Twinkl"/>
          <w:sz w:val="28"/>
          <w:szCs w:val="28"/>
        </w:rPr>
      </w:pPr>
    </w:p>
    <w:p w14:paraId="4B7A8E2C" w14:textId="652C189D" w:rsidR="00A632CA" w:rsidRDefault="00A632CA">
      <w:pPr>
        <w:spacing w:after="196"/>
        <w:rPr>
          <w:rFonts w:ascii="Twinkl" w:hAnsi="Twinkl"/>
          <w:sz w:val="28"/>
          <w:szCs w:val="28"/>
        </w:rPr>
      </w:pPr>
    </w:p>
    <w:p w14:paraId="06651790" w14:textId="2EC453CC" w:rsidR="00A632CA" w:rsidRDefault="00A632CA">
      <w:pPr>
        <w:spacing w:after="196"/>
        <w:rPr>
          <w:rFonts w:ascii="Twinkl" w:hAnsi="Twinkl"/>
          <w:sz w:val="28"/>
          <w:szCs w:val="28"/>
        </w:rPr>
      </w:pPr>
    </w:p>
    <w:p w14:paraId="5ABA1120" w14:textId="5949257F" w:rsidR="00A632CA" w:rsidRDefault="00A632CA">
      <w:pPr>
        <w:spacing w:after="196"/>
        <w:rPr>
          <w:rFonts w:ascii="Twinkl" w:hAnsi="Twinkl"/>
          <w:sz w:val="28"/>
          <w:szCs w:val="28"/>
        </w:rPr>
      </w:pPr>
    </w:p>
    <w:p w14:paraId="5C4D4700" w14:textId="33BEF183" w:rsidR="00A632CA" w:rsidRDefault="00A632CA">
      <w:pPr>
        <w:spacing w:after="196"/>
        <w:rPr>
          <w:rFonts w:ascii="Twinkl" w:hAnsi="Twinkl"/>
          <w:sz w:val="28"/>
          <w:szCs w:val="28"/>
        </w:rPr>
      </w:pPr>
    </w:p>
    <w:p w14:paraId="5733D19F" w14:textId="33F32DD6" w:rsidR="00A632CA" w:rsidRDefault="00A632CA">
      <w:pPr>
        <w:spacing w:after="196"/>
        <w:rPr>
          <w:rFonts w:ascii="Twinkl" w:hAnsi="Twinkl"/>
          <w:sz w:val="28"/>
          <w:szCs w:val="28"/>
        </w:rPr>
      </w:pPr>
    </w:p>
    <w:p w14:paraId="7863FDD4" w14:textId="400173DB" w:rsidR="00422A73" w:rsidRPr="00422A73" w:rsidRDefault="00422A73" w:rsidP="00422A73">
      <w:r w:rsidRPr="00422A73">
        <w:fldChar w:fldCharType="begin"/>
      </w:r>
      <w:r w:rsidRPr="00422A73">
        <w:instrText xml:space="preserve"> INCLUDEPICTURE "https://media.istockphoto.com/id/1254829406/vector/fit-boys-girls-kids-training-doing-sport-exercises-smiling-children-skipping-rope-spinning.jpg?s=612x612&amp;w=0&amp;k=20&amp;c=GkTmrCB6JnYuUTyms6h9RSaR3VamgURz4A9Y1IHymh0=" \* MERGEFORMATINET </w:instrText>
      </w:r>
      <w:r w:rsidRPr="00422A73">
        <w:fldChar w:fldCharType="end"/>
      </w:r>
    </w:p>
    <w:p w14:paraId="107FDEDD" w14:textId="04063C72" w:rsidR="00A632CA" w:rsidRDefault="00A632CA">
      <w:pPr>
        <w:spacing w:after="196"/>
        <w:rPr>
          <w:rFonts w:ascii="Twinkl" w:hAnsi="Twinkl"/>
          <w:sz w:val="28"/>
          <w:szCs w:val="28"/>
        </w:rPr>
      </w:pPr>
    </w:p>
    <w:p w14:paraId="452BC4FF" w14:textId="6DA88620" w:rsidR="00A632CA" w:rsidRDefault="00A632CA">
      <w:pPr>
        <w:spacing w:after="196"/>
        <w:rPr>
          <w:rFonts w:ascii="Twinkl" w:hAnsi="Twinkl"/>
          <w:sz w:val="28"/>
          <w:szCs w:val="28"/>
        </w:rPr>
      </w:pPr>
    </w:p>
    <w:p w14:paraId="69932B38" w14:textId="7718A5FF" w:rsidR="00A632CA" w:rsidRDefault="00A632CA">
      <w:pPr>
        <w:spacing w:after="196"/>
        <w:rPr>
          <w:rFonts w:ascii="Twinkl" w:hAnsi="Twinkl"/>
          <w:sz w:val="28"/>
          <w:szCs w:val="28"/>
        </w:rPr>
      </w:pPr>
    </w:p>
    <w:p w14:paraId="3AD21429" w14:textId="77D0596D" w:rsidR="00A632CA" w:rsidRDefault="00A632CA">
      <w:pPr>
        <w:spacing w:after="196"/>
        <w:rPr>
          <w:rFonts w:ascii="Twinkl" w:hAnsi="Twinkl"/>
          <w:sz w:val="28"/>
          <w:szCs w:val="28"/>
        </w:rPr>
      </w:pPr>
    </w:p>
    <w:p w14:paraId="72E6E117" w14:textId="7E19B3EE" w:rsidR="00A632CA" w:rsidRDefault="00A632CA">
      <w:pPr>
        <w:spacing w:after="196"/>
        <w:rPr>
          <w:rFonts w:ascii="Twinkl" w:hAnsi="Twinkl"/>
          <w:sz w:val="28"/>
          <w:szCs w:val="28"/>
        </w:rPr>
      </w:pPr>
    </w:p>
    <w:p w14:paraId="6C45C8DD" w14:textId="3F4FEEC3" w:rsidR="00A632CA" w:rsidRDefault="00A632CA">
      <w:pPr>
        <w:spacing w:after="196"/>
        <w:rPr>
          <w:rFonts w:ascii="Twinkl" w:hAnsi="Twinkl"/>
          <w:sz w:val="28"/>
          <w:szCs w:val="28"/>
        </w:rPr>
      </w:pPr>
    </w:p>
    <w:p w14:paraId="12CF1AD9" w14:textId="2E45AB6F" w:rsidR="00A632CA" w:rsidRDefault="00A632CA">
      <w:pPr>
        <w:spacing w:after="196"/>
        <w:rPr>
          <w:rFonts w:ascii="Twinkl" w:hAnsi="Twinkl"/>
          <w:sz w:val="28"/>
          <w:szCs w:val="28"/>
        </w:rPr>
      </w:pPr>
    </w:p>
    <w:p w14:paraId="41CE886E" w14:textId="77777777" w:rsidR="00A632CA" w:rsidRDefault="00A632CA">
      <w:pPr>
        <w:spacing w:after="196"/>
        <w:rPr>
          <w:rFonts w:ascii="Twinkl" w:hAnsi="Twinkl"/>
          <w:sz w:val="28"/>
          <w:szCs w:val="28"/>
        </w:rPr>
      </w:pPr>
    </w:p>
    <w:p w14:paraId="023E49E4" w14:textId="6217013B" w:rsidR="008D2361" w:rsidRPr="00B06A13" w:rsidRDefault="00995561" w:rsidP="00B06A13">
      <w:r w:rsidRPr="00995561">
        <w:lastRenderedPageBreak/>
        <w:fldChar w:fldCharType="begin"/>
      </w:r>
      <w:r w:rsidRPr="00995561">
        <w:instrText xml:space="preserve"> INCLUDEPICTURE "https://clipartix.com/wp-content/uploads/2016/04/Musical-notes-single-music-notes-clip-art-free-clipart-images-3.jpg" \* MERGEFORMATINET </w:instrText>
      </w:r>
      <w:r w:rsidRPr="00995561">
        <w:fldChar w:fldCharType="end"/>
      </w:r>
      <w:r w:rsidR="00DD433D" w:rsidRPr="00DD433D">
        <w:rPr>
          <w:rFonts w:ascii="Twinkl" w:hAnsi="Twinkl"/>
          <w:b/>
          <w:noProof/>
          <w:sz w:val="32"/>
        </w:rPr>
        <w:drawing>
          <wp:anchor distT="0" distB="0" distL="114300" distR="114300" simplePos="0" relativeHeight="251658242" behindDoc="0" locked="0" layoutInCell="1" allowOverlap="1" wp14:anchorId="060BB372" wp14:editId="664AEB35">
            <wp:simplePos x="0" y="0"/>
            <wp:positionH relativeFrom="column">
              <wp:posOffset>0</wp:posOffset>
            </wp:positionH>
            <wp:positionV relativeFrom="paragraph">
              <wp:posOffset>0</wp:posOffset>
            </wp:positionV>
            <wp:extent cx="710565" cy="588010"/>
            <wp:effectExtent l="0" t="0" r="635" b="0"/>
            <wp:wrapSquare wrapText="bothSides"/>
            <wp:docPr id="2" name="Picture 8" descr="Logo, company name&#10;&#10;Description automatically generated">
              <a:extLst xmlns:a="http://schemas.openxmlformats.org/drawingml/2006/main">
                <a:ext uri="{FF2B5EF4-FFF2-40B4-BE49-F238E27FC236}">
                  <a16:creationId xmlns:a16="http://schemas.microsoft.com/office/drawing/2014/main" id="{07A1F04F-5F44-624E-B218-E9E1CBC4DE62}"/>
                </a:ext>
              </a:extLst>
            </wp:docPr>
            <wp:cNvGraphicFramePr/>
            <a:graphic xmlns:a="http://schemas.openxmlformats.org/drawingml/2006/main">
              <a:graphicData uri="http://schemas.openxmlformats.org/drawingml/2006/picture">
                <pic:pic xmlns:pic="http://schemas.openxmlformats.org/drawingml/2006/picture">
                  <pic:nvPicPr>
                    <pic:cNvPr id="9" name="Picture 8" descr="Logo, company name&#10;&#10;Description automatically generated">
                      <a:extLst>
                        <a:ext uri="{FF2B5EF4-FFF2-40B4-BE49-F238E27FC236}">
                          <a16:creationId xmlns:a16="http://schemas.microsoft.com/office/drawing/2014/main" id="{07A1F04F-5F44-624E-B218-E9E1CBC4DE62}"/>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0565" cy="588010"/>
                    </a:xfrm>
                    <a:prstGeom prst="rect">
                      <a:avLst/>
                    </a:prstGeom>
                  </pic:spPr>
                </pic:pic>
              </a:graphicData>
            </a:graphic>
            <wp14:sizeRelH relativeFrom="page">
              <wp14:pctWidth>0</wp14:pctWidth>
            </wp14:sizeRelH>
            <wp14:sizeRelV relativeFrom="page">
              <wp14:pctHeight>0</wp14:pctHeight>
            </wp14:sizeRelV>
          </wp:anchor>
        </w:drawing>
      </w:r>
      <w:r w:rsidR="008D2361" w:rsidRPr="00DD433D">
        <w:rPr>
          <w:rFonts w:ascii="Twinkl" w:hAnsi="Twinkl"/>
          <w:sz w:val="32"/>
          <w:szCs w:val="32"/>
        </w:rPr>
        <w:t>The knowledge, skills, understanding and planned experiences gained by the end of the Reception Year</w:t>
      </w:r>
      <w:r w:rsidR="006A5B5D" w:rsidRPr="00DD433D">
        <w:rPr>
          <w:rFonts w:ascii="Twinkl" w:hAnsi="Twinkl"/>
          <w:sz w:val="32"/>
          <w:szCs w:val="32"/>
        </w:rPr>
        <w:t>…</w:t>
      </w:r>
    </w:p>
    <w:p w14:paraId="2655EE63" w14:textId="77777777" w:rsidR="00DD433D" w:rsidRDefault="00DD433D">
      <w:pPr>
        <w:spacing w:after="196"/>
        <w:rPr>
          <w:rFonts w:ascii="Twinkl" w:hAnsi="Twinkl"/>
          <w:sz w:val="28"/>
          <w:szCs w:val="28"/>
        </w:rPr>
      </w:pPr>
    </w:p>
    <w:tbl>
      <w:tblPr>
        <w:tblStyle w:val="TableGrid0"/>
        <w:tblW w:w="0" w:type="auto"/>
        <w:tblLook w:val="04A0" w:firstRow="1" w:lastRow="0" w:firstColumn="1" w:lastColumn="0" w:noHBand="0" w:noVBand="1"/>
      </w:tblPr>
      <w:tblGrid>
        <w:gridCol w:w="2168"/>
        <w:gridCol w:w="2168"/>
        <w:gridCol w:w="2168"/>
        <w:gridCol w:w="2168"/>
        <w:gridCol w:w="2168"/>
        <w:gridCol w:w="2168"/>
        <w:gridCol w:w="2168"/>
      </w:tblGrid>
      <w:tr w:rsidR="00AA2C07" w:rsidRPr="00A13CEA" w14:paraId="49EA3743" w14:textId="77777777" w:rsidTr="00BE020A">
        <w:trPr>
          <w:trHeight w:val="98"/>
        </w:trPr>
        <w:tc>
          <w:tcPr>
            <w:tcW w:w="2168" w:type="dxa"/>
            <w:shd w:val="clear" w:color="auto" w:fill="FFD966" w:themeFill="accent4" w:themeFillTint="99"/>
          </w:tcPr>
          <w:p w14:paraId="7C79A10A" w14:textId="77777777" w:rsidR="00AA2C07" w:rsidRPr="00A13CEA" w:rsidRDefault="00AA2C07" w:rsidP="00405072">
            <w:pPr>
              <w:spacing w:after="196"/>
              <w:rPr>
                <w:rFonts w:ascii="Twinkl Light" w:hAnsi="Twinkl Light"/>
              </w:rPr>
            </w:pPr>
          </w:p>
        </w:tc>
        <w:tc>
          <w:tcPr>
            <w:tcW w:w="2168" w:type="dxa"/>
            <w:shd w:val="clear" w:color="auto" w:fill="FFD966" w:themeFill="accent4" w:themeFillTint="99"/>
          </w:tcPr>
          <w:p w14:paraId="6123E994" w14:textId="77777777" w:rsidR="00AA2C07" w:rsidRPr="00A13CEA" w:rsidRDefault="00AA2C07" w:rsidP="00405072">
            <w:pPr>
              <w:spacing w:after="196"/>
              <w:jc w:val="center"/>
              <w:rPr>
                <w:rFonts w:ascii="Twinkl Light" w:hAnsi="Twinkl Light"/>
                <w:b/>
                <w:bCs/>
              </w:rPr>
            </w:pPr>
            <w:r w:rsidRPr="00A13CEA">
              <w:rPr>
                <w:rFonts w:ascii="Twinkl Light" w:hAnsi="Twinkl Light"/>
                <w:b/>
                <w:bCs/>
              </w:rPr>
              <w:t>Autumn 1</w:t>
            </w:r>
          </w:p>
        </w:tc>
        <w:tc>
          <w:tcPr>
            <w:tcW w:w="2168" w:type="dxa"/>
            <w:shd w:val="clear" w:color="auto" w:fill="FFD966" w:themeFill="accent4" w:themeFillTint="99"/>
          </w:tcPr>
          <w:p w14:paraId="39C4B0CD" w14:textId="77777777" w:rsidR="00AA2C07" w:rsidRPr="00A13CEA" w:rsidRDefault="00AA2C07" w:rsidP="00405072">
            <w:pPr>
              <w:spacing w:after="196"/>
              <w:jc w:val="center"/>
              <w:rPr>
                <w:rFonts w:ascii="Twinkl Light" w:hAnsi="Twinkl Light"/>
                <w:b/>
                <w:bCs/>
              </w:rPr>
            </w:pPr>
            <w:r w:rsidRPr="00A13CEA">
              <w:rPr>
                <w:rFonts w:ascii="Twinkl Light" w:hAnsi="Twinkl Light"/>
                <w:b/>
                <w:bCs/>
              </w:rPr>
              <w:t>Autumn 2</w:t>
            </w:r>
          </w:p>
        </w:tc>
        <w:tc>
          <w:tcPr>
            <w:tcW w:w="2168" w:type="dxa"/>
            <w:shd w:val="clear" w:color="auto" w:fill="FFD966" w:themeFill="accent4" w:themeFillTint="99"/>
          </w:tcPr>
          <w:p w14:paraId="49BF80BD" w14:textId="77777777" w:rsidR="00AA2C07" w:rsidRPr="00A13CEA" w:rsidRDefault="00AA2C07" w:rsidP="00405072">
            <w:pPr>
              <w:spacing w:after="196"/>
              <w:jc w:val="center"/>
              <w:rPr>
                <w:rFonts w:ascii="Twinkl Light" w:hAnsi="Twinkl Light"/>
                <w:b/>
                <w:bCs/>
              </w:rPr>
            </w:pPr>
            <w:r w:rsidRPr="00A13CEA">
              <w:rPr>
                <w:rFonts w:ascii="Twinkl Light" w:hAnsi="Twinkl Light"/>
                <w:b/>
                <w:bCs/>
              </w:rPr>
              <w:t>Spring 1</w:t>
            </w:r>
          </w:p>
        </w:tc>
        <w:tc>
          <w:tcPr>
            <w:tcW w:w="2168" w:type="dxa"/>
            <w:shd w:val="clear" w:color="auto" w:fill="FFD966" w:themeFill="accent4" w:themeFillTint="99"/>
          </w:tcPr>
          <w:p w14:paraId="52BAAB73" w14:textId="77777777" w:rsidR="00AA2C07" w:rsidRPr="00A13CEA" w:rsidRDefault="00AA2C07" w:rsidP="00405072">
            <w:pPr>
              <w:spacing w:after="196"/>
              <w:jc w:val="center"/>
              <w:rPr>
                <w:rFonts w:ascii="Twinkl Light" w:hAnsi="Twinkl Light"/>
                <w:b/>
                <w:bCs/>
              </w:rPr>
            </w:pPr>
            <w:r w:rsidRPr="00A13CEA">
              <w:rPr>
                <w:rFonts w:ascii="Twinkl Light" w:hAnsi="Twinkl Light"/>
                <w:b/>
                <w:bCs/>
              </w:rPr>
              <w:t>Spring 2</w:t>
            </w:r>
          </w:p>
        </w:tc>
        <w:tc>
          <w:tcPr>
            <w:tcW w:w="2168" w:type="dxa"/>
            <w:shd w:val="clear" w:color="auto" w:fill="FFD966" w:themeFill="accent4" w:themeFillTint="99"/>
          </w:tcPr>
          <w:p w14:paraId="5E503DFB" w14:textId="77777777" w:rsidR="00AA2C07" w:rsidRPr="00A13CEA" w:rsidRDefault="00AA2C07" w:rsidP="00405072">
            <w:pPr>
              <w:spacing w:after="196"/>
              <w:jc w:val="center"/>
              <w:rPr>
                <w:rFonts w:ascii="Twinkl Light" w:hAnsi="Twinkl Light"/>
                <w:b/>
                <w:bCs/>
              </w:rPr>
            </w:pPr>
            <w:r w:rsidRPr="00A13CEA">
              <w:rPr>
                <w:rFonts w:ascii="Twinkl Light" w:hAnsi="Twinkl Light"/>
                <w:b/>
                <w:bCs/>
              </w:rPr>
              <w:t>Summer 1</w:t>
            </w:r>
          </w:p>
        </w:tc>
        <w:tc>
          <w:tcPr>
            <w:tcW w:w="2168" w:type="dxa"/>
            <w:shd w:val="clear" w:color="auto" w:fill="FFD966" w:themeFill="accent4" w:themeFillTint="99"/>
          </w:tcPr>
          <w:p w14:paraId="4766B2E8" w14:textId="77777777" w:rsidR="00AA2C07" w:rsidRPr="00A13CEA" w:rsidRDefault="00AA2C07" w:rsidP="00405072">
            <w:pPr>
              <w:spacing w:after="196"/>
              <w:jc w:val="center"/>
              <w:rPr>
                <w:rFonts w:ascii="Twinkl Light" w:hAnsi="Twinkl Light"/>
                <w:b/>
                <w:bCs/>
              </w:rPr>
            </w:pPr>
            <w:r w:rsidRPr="00A13CEA">
              <w:rPr>
                <w:rFonts w:ascii="Twinkl Light" w:hAnsi="Twinkl Light"/>
                <w:b/>
                <w:bCs/>
              </w:rPr>
              <w:t>Summer 2</w:t>
            </w:r>
          </w:p>
        </w:tc>
      </w:tr>
      <w:tr w:rsidR="008310D6" w:rsidRPr="0093695B" w14:paraId="01410DF5" w14:textId="77777777" w:rsidTr="00BE020A">
        <w:tc>
          <w:tcPr>
            <w:tcW w:w="2168" w:type="dxa"/>
            <w:shd w:val="clear" w:color="auto" w:fill="FFD966" w:themeFill="accent4" w:themeFillTint="99"/>
          </w:tcPr>
          <w:p w14:paraId="3956DC08" w14:textId="5F6758C4" w:rsidR="008310D6" w:rsidRPr="0093695B" w:rsidRDefault="00664A15" w:rsidP="00405072">
            <w:pPr>
              <w:pStyle w:val="NoSpacing"/>
              <w:jc w:val="center"/>
              <w:rPr>
                <w:rFonts w:ascii="Twinkl Light" w:hAnsi="Twinkl Light"/>
                <w:b/>
                <w:bCs/>
                <w:sz w:val="20"/>
                <w:szCs w:val="20"/>
              </w:rPr>
            </w:pPr>
            <w:r>
              <w:rPr>
                <w:rFonts w:ascii="Twinkl Light" w:hAnsi="Twinkl Light"/>
                <w:b/>
                <w:bCs/>
                <w:sz w:val="20"/>
                <w:szCs w:val="20"/>
              </w:rPr>
              <w:t>Through access to the continuous provision, the children will…</w:t>
            </w:r>
          </w:p>
        </w:tc>
        <w:tc>
          <w:tcPr>
            <w:tcW w:w="13008" w:type="dxa"/>
            <w:gridSpan w:val="6"/>
          </w:tcPr>
          <w:p w14:paraId="7480A6DD" w14:textId="77777777" w:rsidR="00BE3834" w:rsidRPr="00664A15" w:rsidRDefault="00664A15" w:rsidP="00664A15">
            <w:pPr>
              <w:pStyle w:val="NoSpacing"/>
              <w:numPr>
                <w:ilvl w:val="0"/>
                <w:numId w:val="11"/>
              </w:numPr>
              <w:rPr>
                <w:rFonts w:ascii="Twinkl Light" w:hAnsi="Twinkl Light"/>
                <w:sz w:val="20"/>
                <w:szCs w:val="20"/>
              </w:rPr>
            </w:pPr>
            <w:r w:rsidRPr="00664A15">
              <w:rPr>
                <w:rFonts w:ascii="Twinkl Light" w:hAnsi="Twinkl Light"/>
                <w:sz w:val="18"/>
                <w:szCs w:val="18"/>
              </w:rPr>
              <w:t>Develop the</w:t>
            </w:r>
            <w:r>
              <w:rPr>
                <w:rFonts w:ascii="Twinkl Light" w:hAnsi="Twinkl Light"/>
                <w:sz w:val="18"/>
                <w:szCs w:val="18"/>
              </w:rPr>
              <w:t xml:space="preserve"> overall body strength, co-ordination, balance and agility needed to engage successfully with future physical education sessions and other physical disciplines including, dance, gymnastics, sport and swimming.</w:t>
            </w:r>
          </w:p>
          <w:p w14:paraId="534D8F6F" w14:textId="77777777" w:rsidR="00664A15" w:rsidRPr="00664A15" w:rsidRDefault="00664A15" w:rsidP="00664A15">
            <w:pPr>
              <w:pStyle w:val="NoSpacing"/>
              <w:numPr>
                <w:ilvl w:val="0"/>
                <w:numId w:val="11"/>
              </w:numPr>
              <w:rPr>
                <w:rFonts w:ascii="Twinkl Light" w:hAnsi="Twinkl Light"/>
                <w:sz w:val="20"/>
                <w:szCs w:val="20"/>
              </w:rPr>
            </w:pPr>
            <w:r w:rsidRPr="00664A15">
              <w:rPr>
                <w:rFonts w:ascii="Twinkl Light" w:hAnsi="Twinkl Light"/>
                <w:sz w:val="18"/>
                <w:szCs w:val="18"/>
              </w:rPr>
              <w:t>Develop their small motor skills so that they can use a range of tools competently, safely and confidently. Suggested tools: pencils for drawing and writing, paintbrushes, scissors, knives, forks and spoons.</w:t>
            </w:r>
          </w:p>
          <w:p w14:paraId="74A2D224" w14:textId="77777777" w:rsidR="00664A15" w:rsidRPr="00664A15" w:rsidRDefault="00664A15" w:rsidP="00664A15">
            <w:pPr>
              <w:pStyle w:val="NoSpacing"/>
              <w:numPr>
                <w:ilvl w:val="0"/>
                <w:numId w:val="11"/>
              </w:numPr>
              <w:rPr>
                <w:rFonts w:ascii="Twinkl Light" w:hAnsi="Twinkl Light"/>
                <w:sz w:val="20"/>
                <w:szCs w:val="20"/>
              </w:rPr>
            </w:pPr>
            <w:r>
              <w:rPr>
                <w:rFonts w:ascii="Twinkl Light" w:hAnsi="Twinkl Light"/>
                <w:sz w:val="18"/>
                <w:szCs w:val="18"/>
              </w:rPr>
              <w:t>Use their core muscle strength to achieve a good posture when sitting at a table or sitting on the floor.</w:t>
            </w:r>
          </w:p>
          <w:p w14:paraId="00601638" w14:textId="53420AFA" w:rsidR="00664A15" w:rsidRPr="00664A15" w:rsidRDefault="00664A15" w:rsidP="00664A15">
            <w:pPr>
              <w:pStyle w:val="NoSpacing"/>
              <w:numPr>
                <w:ilvl w:val="0"/>
                <w:numId w:val="11"/>
              </w:numPr>
              <w:rPr>
                <w:rFonts w:ascii="Twinkl Light" w:hAnsi="Twinkl Light"/>
                <w:sz w:val="20"/>
                <w:szCs w:val="20"/>
              </w:rPr>
            </w:pPr>
            <w:r>
              <w:rPr>
                <w:rFonts w:ascii="Twinkl Light" w:hAnsi="Twinkl Light"/>
                <w:sz w:val="18"/>
                <w:szCs w:val="18"/>
              </w:rPr>
              <w:t>Develop the foundations of a handwriting style which is fast, accurate and efficient.</w:t>
            </w:r>
          </w:p>
        </w:tc>
      </w:tr>
      <w:tr w:rsidR="00EA7BBD" w:rsidRPr="00A13CEA" w14:paraId="5953D066" w14:textId="77777777" w:rsidTr="00947DD3">
        <w:tc>
          <w:tcPr>
            <w:tcW w:w="2168" w:type="dxa"/>
            <w:shd w:val="clear" w:color="auto" w:fill="FFD966" w:themeFill="accent4" w:themeFillTint="99"/>
          </w:tcPr>
          <w:p w14:paraId="613DE220" w14:textId="12DBF83D" w:rsidR="00EA7BBD" w:rsidRDefault="00EA7BBD" w:rsidP="00405072">
            <w:pPr>
              <w:pStyle w:val="NoSpacing"/>
              <w:jc w:val="center"/>
              <w:rPr>
                <w:rFonts w:ascii="Twinkl Light" w:hAnsi="Twinkl Light"/>
                <w:b/>
                <w:bCs/>
                <w:sz w:val="20"/>
                <w:szCs w:val="20"/>
              </w:rPr>
            </w:pPr>
            <w:r>
              <w:rPr>
                <w:rFonts w:ascii="Twinkl Light" w:hAnsi="Twinkl Light"/>
                <w:b/>
                <w:bCs/>
                <w:sz w:val="20"/>
                <w:szCs w:val="20"/>
              </w:rPr>
              <w:t>Get Set 4 PE scheme</w:t>
            </w:r>
          </w:p>
        </w:tc>
        <w:tc>
          <w:tcPr>
            <w:tcW w:w="4336" w:type="dxa"/>
            <w:gridSpan w:val="2"/>
          </w:tcPr>
          <w:p w14:paraId="345B03A9" w14:textId="1ED35F16" w:rsidR="002012A2" w:rsidRPr="002012A2" w:rsidRDefault="002012A2" w:rsidP="00EA7BBD">
            <w:pPr>
              <w:rPr>
                <w:rFonts w:ascii="Twinkl Light" w:hAnsi="Twinkl Light" w:cs="Open Sans"/>
                <w:color w:val="000000" w:themeColor="text1"/>
                <w:sz w:val="18"/>
                <w:szCs w:val="18"/>
                <w:u w:val="single"/>
                <w:shd w:val="clear" w:color="auto" w:fill="FFFFFF"/>
              </w:rPr>
            </w:pPr>
            <w:r w:rsidRPr="002012A2">
              <w:rPr>
                <w:rFonts w:ascii="Twinkl Light" w:hAnsi="Twinkl Light" w:cs="Open Sans"/>
                <w:color w:val="000000" w:themeColor="text1"/>
                <w:sz w:val="18"/>
                <w:szCs w:val="18"/>
                <w:u w:val="single"/>
                <w:shd w:val="clear" w:color="auto" w:fill="FFFFFF"/>
              </w:rPr>
              <w:t>Fundamentals:</w:t>
            </w:r>
          </w:p>
          <w:p w14:paraId="2138100D" w14:textId="22A828D0" w:rsidR="00EA7BBD" w:rsidRDefault="00EA7BBD" w:rsidP="00EA7BBD">
            <w:pPr>
              <w:rPr>
                <w:rFonts w:ascii="Twinkl Light" w:hAnsi="Twinkl Light" w:cs="Open Sans"/>
                <w:color w:val="000000" w:themeColor="text1"/>
                <w:sz w:val="18"/>
                <w:szCs w:val="18"/>
                <w:shd w:val="clear" w:color="auto" w:fill="FFFFFF"/>
              </w:rPr>
            </w:pPr>
            <w:r>
              <w:rPr>
                <w:rFonts w:ascii="Twinkl Light" w:hAnsi="Twinkl Light" w:cs="Open Sans"/>
                <w:color w:val="000000" w:themeColor="text1"/>
                <w:sz w:val="18"/>
                <w:szCs w:val="18"/>
                <w:shd w:val="clear" w:color="auto" w:fill="FFFFFF"/>
              </w:rPr>
              <w:t>C</w:t>
            </w:r>
            <w:r w:rsidRPr="00EA7BBD">
              <w:rPr>
                <w:rFonts w:ascii="Twinkl Light" w:hAnsi="Twinkl Light" w:cs="Open Sans"/>
                <w:color w:val="000000" w:themeColor="text1"/>
                <w:sz w:val="18"/>
                <w:szCs w:val="18"/>
                <w:shd w:val="clear" w:color="auto" w:fill="FFFFFF"/>
              </w:rPr>
              <w:t>hildren will develop their fundamental movement skills through the topic of '</w:t>
            </w:r>
            <w:r>
              <w:rPr>
                <w:rFonts w:ascii="Twinkl Light" w:hAnsi="Twinkl Light" w:cs="Open Sans"/>
                <w:color w:val="000000" w:themeColor="text1"/>
                <w:sz w:val="18"/>
                <w:szCs w:val="18"/>
                <w:shd w:val="clear" w:color="auto" w:fill="FFFFFF"/>
              </w:rPr>
              <w:t>A</w:t>
            </w:r>
            <w:r w:rsidRPr="00EA7BBD">
              <w:rPr>
                <w:rFonts w:ascii="Twinkl Light" w:hAnsi="Twinkl Light" w:cs="Open Sans"/>
                <w:color w:val="000000" w:themeColor="text1"/>
                <w:sz w:val="18"/>
                <w:szCs w:val="18"/>
                <w:shd w:val="clear" w:color="auto" w:fill="FFFFFF"/>
              </w:rPr>
              <w:t>ll about me'. Fundamental skills will include balancing, running, changing direction, jumping, hopping and travelling. Children will develop gross motor skills through a range of activities. They will learn how to stay safe using space, working independently and with a partner.</w:t>
            </w:r>
          </w:p>
          <w:p w14:paraId="1B86CE72" w14:textId="1DAA9DD8" w:rsidR="003568F4" w:rsidRDefault="003568F4" w:rsidP="00EA7BBD">
            <w:pPr>
              <w:rPr>
                <w:rFonts w:ascii="Twinkl Light" w:hAnsi="Twinkl Light"/>
                <w:color w:val="000000" w:themeColor="text1"/>
                <w:sz w:val="18"/>
                <w:szCs w:val="18"/>
              </w:rPr>
            </w:pPr>
          </w:p>
          <w:p w14:paraId="5B10EF0A" w14:textId="77777777" w:rsidR="00EA7BBD" w:rsidRDefault="003568F4" w:rsidP="003568F4">
            <w:pPr>
              <w:rPr>
                <w:rFonts w:ascii="Twinkl Light" w:hAnsi="Twinkl Light" w:cs="Open Sans"/>
                <w:color w:val="000000" w:themeColor="text1"/>
                <w:sz w:val="18"/>
                <w:szCs w:val="18"/>
                <w:shd w:val="clear" w:color="auto" w:fill="FFFFFF"/>
              </w:rPr>
            </w:pPr>
            <w:r>
              <w:rPr>
                <w:rFonts w:ascii="Twinkl Light" w:hAnsi="Twinkl Light" w:cs="Open Sans"/>
                <w:color w:val="000000" w:themeColor="text1"/>
                <w:sz w:val="18"/>
                <w:szCs w:val="18"/>
                <w:shd w:val="clear" w:color="auto" w:fill="FFFFFF"/>
              </w:rPr>
              <w:t xml:space="preserve">They </w:t>
            </w:r>
            <w:r w:rsidRPr="003568F4">
              <w:rPr>
                <w:rFonts w:ascii="Twinkl Light" w:hAnsi="Twinkl Light" w:cs="Open Sans"/>
                <w:color w:val="000000" w:themeColor="text1"/>
                <w:sz w:val="18"/>
                <w:szCs w:val="18"/>
                <w:shd w:val="clear" w:color="auto" w:fill="FFFFFF"/>
              </w:rPr>
              <w:t>will develop their fundamental movement skills through the topic of 'places and spaces'. Children will develop skills of balancing, running, hopping, jumping, travelling and changing direction. Children will develop fine and gross motor skills, through handling equipment. They will learn how to stay safe using space. They work independently and with a partner to complete tasks.</w:t>
            </w:r>
          </w:p>
          <w:p w14:paraId="645AD7D5" w14:textId="2DF39CD8" w:rsidR="00535D59" w:rsidRDefault="00535D59" w:rsidP="003568F4">
            <w:pPr>
              <w:rPr>
                <w:rFonts w:ascii="Twinkl Light" w:hAnsi="Twinkl Light" w:cs="Open Sans"/>
                <w:color w:val="000000" w:themeColor="text1"/>
                <w:sz w:val="18"/>
                <w:szCs w:val="18"/>
                <w:shd w:val="clear" w:color="auto" w:fill="FFFFFF"/>
              </w:rPr>
            </w:pPr>
          </w:p>
          <w:p w14:paraId="1CD4770D" w14:textId="4079E1E7" w:rsidR="002012A2" w:rsidRPr="002012A2" w:rsidRDefault="002012A2" w:rsidP="003568F4">
            <w:pPr>
              <w:rPr>
                <w:rFonts w:ascii="Twinkl Light" w:hAnsi="Twinkl Light" w:cs="Open Sans"/>
                <w:color w:val="000000" w:themeColor="text1"/>
                <w:sz w:val="18"/>
                <w:szCs w:val="18"/>
                <w:u w:val="single"/>
                <w:shd w:val="clear" w:color="auto" w:fill="FFFFFF"/>
              </w:rPr>
            </w:pPr>
            <w:r w:rsidRPr="002012A2">
              <w:rPr>
                <w:rFonts w:ascii="Twinkl Light" w:hAnsi="Twinkl Light" w:cs="Open Sans"/>
                <w:color w:val="000000" w:themeColor="text1"/>
                <w:sz w:val="18"/>
                <w:szCs w:val="18"/>
                <w:u w:val="single"/>
                <w:shd w:val="clear" w:color="auto" w:fill="FFFFFF"/>
              </w:rPr>
              <w:t>Games:</w:t>
            </w:r>
          </w:p>
          <w:p w14:paraId="2829CD4B" w14:textId="5ECB38A4" w:rsidR="00535D59" w:rsidRPr="003568F4" w:rsidRDefault="002012A2" w:rsidP="003568F4">
            <w:pPr>
              <w:rPr>
                <w:rFonts w:ascii="Twinkl Light" w:hAnsi="Twinkl Light"/>
                <w:color w:val="000000" w:themeColor="text1"/>
                <w:sz w:val="18"/>
                <w:szCs w:val="18"/>
              </w:rPr>
            </w:pPr>
            <w:r>
              <w:rPr>
                <w:rFonts w:ascii="Twinkl Light" w:hAnsi="Twinkl Light" w:cs="Open Sans"/>
                <w:color w:val="000000" w:themeColor="text1"/>
                <w:sz w:val="18"/>
                <w:szCs w:val="18"/>
                <w:shd w:val="clear" w:color="auto" w:fill="FFFFFF"/>
              </w:rPr>
              <w:t>C</w:t>
            </w:r>
            <w:r w:rsidR="00535D59" w:rsidRPr="00535D59">
              <w:rPr>
                <w:rFonts w:ascii="Twinkl Light" w:hAnsi="Twinkl Light" w:cs="Open Sans"/>
                <w:color w:val="000000" w:themeColor="text1"/>
                <w:sz w:val="18"/>
                <w:szCs w:val="18"/>
                <w:shd w:val="clear" w:color="auto" w:fill="FFFFFF"/>
              </w:rPr>
              <w:t>hildren will develop their understanding of playing games through the topic of '</w:t>
            </w:r>
            <w:r w:rsidR="00535D59">
              <w:rPr>
                <w:rFonts w:ascii="Twinkl Light" w:hAnsi="Twinkl Light" w:cs="Open Sans"/>
                <w:color w:val="000000" w:themeColor="text1"/>
                <w:sz w:val="18"/>
                <w:szCs w:val="18"/>
                <w:shd w:val="clear" w:color="auto" w:fill="FFFFFF"/>
              </w:rPr>
              <w:t>T</w:t>
            </w:r>
            <w:r w:rsidR="00535D59" w:rsidRPr="00535D59">
              <w:rPr>
                <w:rFonts w:ascii="Twinkl Light" w:hAnsi="Twinkl Light" w:cs="Open Sans"/>
                <w:color w:val="000000" w:themeColor="text1"/>
                <w:sz w:val="18"/>
                <w:szCs w:val="18"/>
                <w:shd w:val="clear" w:color="auto" w:fill="FFFFFF"/>
              </w:rPr>
              <w:t>ransport'. Children will practise and further develop fundamental movement skills through games. They will also learn how to score and play by the rules, how to work with a partner and begin to understand what a team is, as well as learning how to behave when winning and losing.</w:t>
            </w:r>
          </w:p>
        </w:tc>
        <w:tc>
          <w:tcPr>
            <w:tcW w:w="4336" w:type="dxa"/>
            <w:gridSpan w:val="2"/>
          </w:tcPr>
          <w:p w14:paraId="3B920988" w14:textId="73DEFA05" w:rsidR="002012A2" w:rsidRPr="002012A2" w:rsidRDefault="002012A2" w:rsidP="002012A2">
            <w:pPr>
              <w:rPr>
                <w:rFonts w:ascii="Twinkl Light" w:hAnsi="Twinkl Light" w:cs="Open Sans"/>
                <w:color w:val="000000" w:themeColor="text1"/>
                <w:sz w:val="18"/>
                <w:szCs w:val="18"/>
                <w:u w:val="single"/>
                <w:shd w:val="clear" w:color="auto" w:fill="FFFFFF"/>
              </w:rPr>
            </w:pPr>
            <w:r w:rsidRPr="002012A2">
              <w:rPr>
                <w:rFonts w:ascii="Twinkl Light" w:hAnsi="Twinkl Light" w:cs="Open Sans"/>
                <w:color w:val="000000" w:themeColor="text1"/>
                <w:sz w:val="18"/>
                <w:szCs w:val="18"/>
                <w:u w:val="single"/>
                <w:shd w:val="clear" w:color="auto" w:fill="FFFFFF"/>
              </w:rPr>
              <w:t>Gymnastics:</w:t>
            </w:r>
          </w:p>
          <w:p w14:paraId="48D2319B" w14:textId="42C5DBE7" w:rsidR="002012A2" w:rsidRDefault="002012A2" w:rsidP="002012A2">
            <w:pPr>
              <w:rPr>
                <w:rFonts w:ascii="Twinkl Light" w:hAnsi="Twinkl Light" w:cs="Open Sans"/>
                <w:color w:val="000000" w:themeColor="text1"/>
                <w:sz w:val="18"/>
                <w:szCs w:val="18"/>
                <w:shd w:val="clear" w:color="auto" w:fill="FFFFFF"/>
              </w:rPr>
            </w:pPr>
            <w:r>
              <w:rPr>
                <w:rFonts w:ascii="Twinkl Light" w:hAnsi="Twinkl Light" w:cs="Open Sans"/>
                <w:color w:val="000000" w:themeColor="text1"/>
                <w:sz w:val="18"/>
                <w:szCs w:val="18"/>
                <w:shd w:val="clear" w:color="auto" w:fill="FFFFFF"/>
              </w:rPr>
              <w:t>C</w:t>
            </w:r>
            <w:r w:rsidRPr="002012A2">
              <w:rPr>
                <w:rFonts w:ascii="Twinkl Light" w:hAnsi="Twinkl Light" w:cs="Open Sans"/>
                <w:color w:val="000000" w:themeColor="text1"/>
                <w:sz w:val="18"/>
                <w:szCs w:val="18"/>
                <w:shd w:val="clear" w:color="auto" w:fill="FFFFFF"/>
              </w:rPr>
              <w:t xml:space="preserve">hildren will develop their basic gymnastic skills </w:t>
            </w:r>
          </w:p>
          <w:p w14:paraId="5C0F72E6" w14:textId="3548E6FC" w:rsidR="002012A2" w:rsidRDefault="002012A2" w:rsidP="002012A2">
            <w:pPr>
              <w:rPr>
                <w:rFonts w:ascii="Twinkl Light" w:hAnsi="Twinkl Light" w:cs="Open Sans"/>
                <w:color w:val="000000" w:themeColor="text1"/>
                <w:sz w:val="18"/>
                <w:szCs w:val="18"/>
                <w:shd w:val="clear" w:color="auto" w:fill="FFFFFF"/>
              </w:rPr>
            </w:pPr>
            <w:r w:rsidRPr="002012A2">
              <w:rPr>
                <w:rFonts w:ascii="Twinkl Light" w:hAnsi="Twinkl Light" w:cs="Open Sans"/>
                <w:color w:val="000000" w:themeColor="text1"/>
                <w:sz w:val="18"/>
                <w:szCs w:val="18"/>
                <w:shd w:val="clear" w:color="auto" w:fill="FFFFFF"/>
              </w:rPr>
              <w:t xml:space="preserve">through the topic of 'animals and their habitats'. Children explore basic movements, creating shapes, balances, and jumps and begin to develop rocking and rolling. They show an awareness of space and how to use it safely and perform basic skills on both floor and </w:t>
            </w:r>
            <w:proofErr w:type="spellStart"/>
            <w:r w:rsidRPr="002012A2">
              <w:rPr>
                <w:rFonts w:ascii="Twinkl Light" w:hAnsi="Twinkl Light" w:cs="Open Sans"/>
                <w:color w:val="000000" w:themeColor="text1"/>
                <w:sz w:val="18"/>
                <w:szCs w:val="18"/>
                <w:shd w:val="clear" w:color="auto" w:fill="FFFFFF"/>
              </w:rPr>
              <w:t>apparatus.They</w:t>
            </w:r>
            <w:proofErr w:type="spellEnd"/>
            <w:r w:rsidRPr="002012A2">
              <w:rPr>
                <w:rFonts w:ascii="Twinkl Light" w:hAnsi="Twinkl Light" w:cs="Open Sans"/>
                <w:color w:val="000000" w:themeColor="text1"/>
                <w:sz w:val="18"/>
                <w:szCs w:val="18"/>
                <w:shd w:val="clear" w:color="auto" w:fill="FFFFFF"/>
              </w:rPr>
              <w:t xml:space="preserve"> copy, create, remember and repeat short sequences. They begin to understand using levels and directions when traveling and balancing.</w:t>
            </w:r>
          </w:p>
          <w:p w14:paraId="3A2D3F6C" w14:textId="4C2A80B6" w:rsidR="002012A2" w:rsidRDefault="002012A2" w:rsidP="002012A2">
            <w:pPr>
              <w:rPr>
                <w:rFonts w:ascii="Twinkl Light" w:hAnsi="Twinkl Light"/>
                <w:color w:val="000000" w:themeColor="text1"/>
                <w:sz w:val="18"/>
                <w:szCs w:val="18"/>
              </w:rPr>
            </w:pPr>
          </w:p>
          <w:p w14:paraId="1598995E" w14:textId="22EE7659" w:rsidR="002012A2" w:rsidRPr="002012A2" w:rsidRDefault="002012A2" w:rsidP="002012A2">
            <w:pPr>
              <w:rPr>
                <w:rFonts w:ascii="Twinkl Light" w:hAnsi="Twinkl Light"/>
                <w:color w:val="000000" w:themeColor="text1"/>
                <w:sz w:val="18"/>
                <w:szCs w:val="18"/>
                <w:u w:val="single"/>
              </w:rPr>
            </w:pPr>
            <w:r w:rsidRPr="002012A2">
              <w:rPr>
                <w:rFonts w:ascii="Twinkl Light" w:hAnsi="Twinkl Light"/>
                <w:color w:val="000000" w:themeColor="text1"/>
                <w:sz w:val="18"/>
                <w:szCs w:val="18"/>
                <w:u w:val="single"/>
              </w:rPr>
              <w:t>Dance:</w:t>
            </w:r>
          </w:p>
          <w:p w14:paraId="51985E59" w14:textId="69ED3ED7" w:rsidR="00C75BD5" w:rsidRPr="00C75BD5" w:rsidRDefault="00C75BD5" w:rsidP="00C75BD5">
            <w:pPr>
              <w:rPr>
                <w:rFonts w:ascii="Twinkl Light" w:hAnsi="Twinkl Light"/>
                <w:color w:val="000000" w:themeColor="text1"/>
                <w:sz w:val="18"/>
                <w:szCs w:val="18"/>
              </w:rPr>
            </w:pPr>
            <w:r>
              <w:rPr>
                <w:rFonts w:ascii="Twinkl Light" w:hAnsi="Twinkl Light" w:cs="Open Sans"/>
                <w:color w:val="000000" w:themeColor="text1"/>
                <w:sz w:val="18"/>
                <w:szCs w:val="18"/>
                <w:shd w:val="clear" w:color="auto" w:fill="FFFFFF"/>
              </w:rPr>
              <w:t>C</w:t>
            </w:r>
            <w:r w:rsidRPr="00C75BD5">
              <w:rPr>
                <w:rFonts w:ascii="Twinkl Light" w:hAnsi="Twinkl Light" w:cs="Open Sans"/>
                <w:color w:val="000000" w:themeColor="text1"/>
                <w:sz w:val="18"/>
                <w:szCs w:val="18"/>
                <w:shd w:val="clear" w:color="auto" w:fill="FFFFFF"/>
              </w:rPr>
              <w:t>hildren will develop their expressive movement through the topic of 'everyday life'. Children explore space and how to use space safely. They explore travelling movements, shapes and balances. Children choose their own actions in response to a stimulus. They are given the opportunity to copy, repeat and remember actions. They are introduced to counting to help them keep in time with the music. They perform to others and begin to provide simple feedback.</w:t>
            </w:r>
          </w:p>
          <w:p w14:paraId="313EF72B" w14:textId="77777777" w:rsidR="002012A2" w:rsidRDefault="002012A2" w:rsidP="002012A2">
            <w:pPr>
              <w:rPr>
                <w:rFonts w:ascii="Twinkl Light" w:hAnsi="Twinkl Light"/>
                <w:color w:val="000000" w:themeColor="text1"/>
                <w:sz w:val="18"/>
                <w:szCs w:val="18"/>
              </w:rPr>
            </w:pPr>
          </w:p>
          <w:p w14:paraId="586BD88D" w14:textId="77777777" w:rsidR="002012A2" w:rsidRPr="002012A2" w:rsidRDefault="002012A2" w:rsidP="002012A2">
            <w:pPr>
              <w:rPr>
                <w:rFonts w:ascii="Twinkl Light" w:hAnsi="Twinkl Light"/>
                <w:color w:val="000000" w:themeColor="text1"/>
                <w:sz w:val="18"/>
                <w:szCs w:val="18"/>
              </w:rPr>
            </w:pPr>
          </w:p>
          <w:p w14:paraId="66B582D2" w14:textId="77777777" w:rsidR="00EA7BBD" w:rsidRDefault="00EA7BBD" w:rsidP="00EA7BBD">
            <w:pPr>
              <w:pStyle w:val="NoSpacing"/>
              <w:rPr>
                <w:rFonts w:ascii="Twinkl Light" w:hAnsi="Twinkl Light"/>
                <w:sz w:val="18"/>
                <w:szCs w:val="18"/>
              </w:rPr>
            </w:pPr>
          </w:p>
        </w:tc>
        <w:tc>
          <w:tcPr>
            <w:tcW w:w="4336" w:type="dxa"/>
            <w:gridSpan w:val="2"/>
          </w:tcPr>
          <w:p w14:paraId="067775D7" w14:textId="77777777" w:rsidR="00EA7BBD" w:rsidRPr="00006F84" w:rsidRDefault="00006F84" w:rsidP="00EA7BBD">
            <w:pPr>
              <w:pStyle w:val="NoSpacing"/>
              <w:rPr>
                <w:rFonts w:ascii="Twinkl Light" w:hAnsi="Twinkl Light"/>
                <w:sz w:val="18"/>
                <w:szCs w:val="18"/>
                <w:u w:val="single"/>
              </w:rPr>
            </w:pPr>
            <w:r w:rsidRPr="00006F84">
              <w:rPr>
                <w:rFonts w:ascii="Twinkl Light" w:hAnsi="Twinkl Light"/>
                <w:sz w:val="18"/>
                <w:szCs w:val="18"/>
                <w:u w:val="single"/>
              </w:rPr>
              <w:t>Gymnastics:</w:t>
            </w:r>
          </w:p>
          <w:p w14:paraId="7FBFBC50" w14:textId="2F3F8179" w:rsidR="00006F84" w:rsidRDefault="00006F84" w:rsidP="00006F84">
            <w:pPr>
              <w:rPr>
                <w:rFonts w:ascii="Twinkl Light" w:hAnsi="Twinkl Light" w:cs="Open Sans"/>
                <w:color w:val="000000" w:themeColor="text1"/>
                <w:sz w:val="18"/>
                <w:szCs w:val="18"/>
                <w:shd w:val="clear" w:color="auto" w:fill="FFFFFF"/>
              </w:rPr>
            </w:pPr>
            <w:r>
              <w:rPr>
                <w:rFonts w:ascii="Twinkl Light" w:hAnsi="Twinkl Light" w:cs="Open Sans"/>
                <w:color w:val="000000" w:themeColor="text1"/>
                <w:sz w:val="18"/>
                <w:szCs w:val="18"/>
                <w:shd w:val="clear" w:color="auto" w:fill="FFFFFF"/>
              </w:rPr>
              <w:t>C</w:t>
            </w:r>
            <w:r w:rsidRPr="00006F84">
              <w:rPr>
                <w:rFonts w:ascii="Twinkl Light" w:hAnsi="Twinkl Light" w:cs="Open Sans"/>
                <w:color w:val="000000" w:themeColor="text1"/>
                <w:sz w:val="18"/>
                <w:szCs w:val="18"/>
                <w:shd w:val="clear" w:color="auto" w:fill="FFFFFF"/>
              </w:rPr>
              <w:t>hildren will develop their basic gymnastic skills through the topic of 'traditional tales', to include 'Jack and the Beanstalk' and 'Goldilocks and the Three Bears'. Children explore basic movements, creating shapes and balances, jumps and rolls. They begin to develop an awareness of space and how to use it safely. They perform basic skills on both floor and apparatus. They copy, create, remember and repeat short sequences. They begin to understand using levels and directions when travelling and balancing.</w:t>
            </w:r>
          </w:p>
          <w:p w14:paraId="3256DBB8" w14:textId="4937F6BD" w:rsidR="00006F84" w:rsidRDefault="00006F84" w:rsidP="00006F84">
            <w:pPr>
              <w:rPr>
                <w:rFonts w:ascii="Twinkl Light" w:hAnsi="Twinkl Light" w:cs="Open Sans"/>
                <w:color w:val="000000" w:themeColor="text1"/>
                <w:sz w:val="18"/>
                <w:szCs w:val="18"/>
                <w:shd w:val="clear" w:color="auto" w:fill="FFFFFF"/>
              </w:rPr>
            </w:pPr>
          </w:p>
          <w:p w14:paraId="030182C9" w14:textId="190294A1" w:rsidR="00006F84" w:rsidRPr="00006F84" w:rsidRDefault="00006F84" w:rsidP="00006F84">
            <w:pPr>
              <w:rPr>
                <w:rFonts w:ascii="Twinkl Light" w:hAnsi="Twinkl Light" w:cs="Open Sans"/>
                <w:color w:val="000000" w:themeColor="text1"/>
                <w:sz w:val="18"/>
                <w:szCs w:val="18"/>
                <w:u w:val="single"/>
                <w:shd w:val="clear" w:color="auto" w:fill="FFFFFF"/>
              </w:rPr>
            </w:pPr>
            <w:r w:rsidRPr="00006F84">
              <w:rPr>
                <w:rFonts w:ascii="Twinkl Light" w:hAnsi="Twinkl Light" w:cs="Open Sans"/>
                <w:color w:val="000000" w:themeColor="text1"/>
                <w:sz w:val="18"/>
                <w:szCs w:val="18"/>
                <w:u w:val="single"/>
                <w:shd w:val="clear" w:color="auto" w:fill="FFFFFF"/>
              </w:rPr>
              <w:t>Dance:</w:t>
            </w:r>
          </w:p>
          <w:p w14:paraId="7EF611EE" w14:textId="6601A5D9" w:rsidR="00303AC4" w:rsidRPr="00303AC4" w:rsidRDefault="00303AC4" w:rsidP="00303AC4">
            <w:pPr>
              <w:rPr>
                <w:rFonts w:ascii="Twinkl Light" w:hAnsi="Twinkl Light"/>
                <w:color w:val="000000" w:themeColor="text1"/>
                <w:sz w:val="18"/>
                <w:szCs w:val="18"/>
              </w:rPr>
            </w:pPr>
            <w:r>
              <w:rPr>
                <w:rFonts w:ascii="Twinkl Light" w:hAnsi="Twinkl Light" w:cs="Open Sans"/>
                <w:color w:val="000000" w:themeColor="text1"/>
                <w:sz w:val="18"/>
                <w:szCs w:val="18"/>
                <w:shd w:val="clear" w:color="auto" w:fill="FFFFFF"/>
              </w:rPr>
              <w:t>C</w:t>
            </w:r>
            <w:r w:rsidRPr="00303AC4">
              <w:rPr>
                <w:rFonts w:ascii="Twinkl Light" w:hAnsi="Twinkl Light" w:cs="Open Sans"/>
                <w:color w:val="000000" w:themeColor="text1"/>
                <w:sz w:val="18"/>
                <w:szCs w:val="18"/>
                <w:shd w:val="clear" w:color="auto" w:fill="FFFFFF"/>
              </w:rPr>
              <w:t>hildren will develop their expressive movement through the topic of 'places'. Children explore space and how to use space safely. They explore traveling actions, shapes and balances. Children choose their own actions in response to a stimulus. They also are given the opportunity to copy, repeat and remember actions. They continue to use counting to help them keep in time with the music. They explore dance through the world around them. They perform to others and begin to provide simple feedback.</w:t>
            </w:r>
          </w:p>
          <w:p w14:paraId="79D41C6F" w14:textId="343D906A" w:rsidR="00006F84" w:rsidRDefault="00006F84" w:rsidP="00EA7BBD">
            <w:pPr>
              <w:pStyle w:val="NoSpacing"/>
              <w:rPr>
                <w:rFonts w:ascii="Twinkl Light" w:hAnsi="Twinkl Light"/>
                <w:sz w:val="18"/>
                <w:szCs w:val="18"/>
              </w:rPr>
            </w:pPr>
          </w:p>
        </w:tc>
      </w:tr>
      <w:tr w:rsidR="007922DB" w:rsidRPr="00A13CEA" w14:paraId="4699D721" w14:textId="77777777" w:rsidTr="00BE020A">
        <w:tc>
          <w:tcPr>
            <w:tcW w:w="2168" w:type="dxa"/>
            <w:shd w:val="clear" w:color="auto" w:fill="FFD966" w:themeFill="accent4" w:themeFillTint="99"/>
          </w:tcPr>
          <w:p w14:paraId="1ECDBE12" w14:textId="5D90C318" w:rsidR="00B13C9A" w:rsidRPr="0093695B" w:rsidRDefault="00064F2A" w:rsidP="00405072">
            <w:pPr>
              <w:pStyle w:val="NoSpacing"/>
              <w:jc w:val="center"/>
              <w:rPr>
                <w:rFonts w:ascii="Twinkl Light" w:hAnsi="Twinkl Light"/>
                <w:b/>
                <w:bCs/>
                <w:sz w:val="20"/>
                <w:szCs w:val="20"/>
              </w:rPr>
            </w:pPr>
            <w:r>
              <w:rPr>
                <w:rFonts w:ascii="Twinkl Light" w:hAnsi="Twinkl Light"/>
                <w:b/>
                <w:bCs/>
                <w:sz w:val="20"/>
                <w:szCs w:val="20"/>
              </w:rPr>
              <w:t>Gross motor skills</w:t>
            </w:r>
          </w:p>
        </w:tc>
        <w:tc>
          <w:tcPr>
            <w:tcW w:w="2168" w:type="dxa"/>
          </w:tcPr>
          <w:p w14:paraId="2DB69009" w14:textId="77777777" w:rsidR="001A144B" w:rsidRDefault="00965A46" w:rsidP="00064F2A">
            <w:pPr>
              <w:pStyle w:val="NoSpacing"/>
              <w:numPr>
                <w:ilvl w:val="0"/>
                <w:numId w:val="4"/>
              </w:numPr>
              <w:ind w:left="415"/>
              <w:rPr>
                <w:rFonts w:ascii="Twinkl Light" w:hAnsi="Twinkl Light"/>
                <w:sz w:val="18"/>
                <w:szCs w:val="18"/>
              </w:rPr>
            </w:pPr>
            <w:r>
              <w:rPr>
                <w:rFonts w:ascii="Twinkl Light" w:hAnsi="Twinkl Light"/>
                <w:sz w:val="18"/>
                <w:szCs w:val="18"/>
              </w:rPr>
              <w:t>Skipping, hopping and standing on one leg and hold a position for a few seconds.</w:t>
            </w:r>
          </w:p>
          <w:p w14:paraId="2ABFD95C" w14:textId="77777777" w:rsidR="00965A46" w:rsidRDefault="00965A46" w:rsidP="00064F2A">
            <w:pPr>
              <w:pStyle w:val="NoSpacing"/>
              <w:numPr>
                <w:ilvl w:val="0"/>
                <w:numId w:val="4"/>
              </w:numPr>
              <w:ind w:left="415"/>
              <w:rPr>
                <w:rFonts w:ascii="Twinkl Light" w:hAnsi="Twinkl Light"/>
                <w:sz w:val="18"/>
                <w:szCs w:val="18"/>
              </w:rPr>
            </w:pPr>
            <w:r>
              <w:rPr>
                <w:rFonts w:ascii="Twinkl Light" w:hAnsi="Twinkl Light"/>
                <w:sz w:val="18"/>
                <w:szCs w:val="18"/>
              </w:rPr>
              <w:lastRenderedPageBreak/>
              <w:t xml:space="preserve">Balancing and riding a </w:t>
            </w:r>
            <w:proofErr w:type="spellStart"/>
            <w:r>
              <w:rPr>
                <w:rFonts w:ascii="Twinkl Light" w:hAnsi="Twinkl Light"/>
                <w:sz w:val="18"/>
                <w:szCs w:val="18"/>
              </w:rPr>
              <w:t>trike</w:t>
            </w:r>
            <w:proofErr w:type="spellEnd"/>
            <w:r>
              <w:rPr>
                <w:rFonts w:ascii="Twinkl Light" w:hAnsi="Twinkl Light"/>
                <w:sz w:val="18"/>
                <w:szCs w:val="18"/>
              </w:rPr>
              <w:t xml:space="preserve"> or scooter.</w:t>
            </w:r>
          </w:p>
          <w:p w14:paraId="0CED44E6" w14:textId="77777777" w:rsidR="00965A46" w:rsidRDefault="00965A46" w:rsidP="00064F2A">
            <w:pPr>
              <w:pStyle w:val="NoSpacing"/>
              <w:numPr>
                <w:ilvl w:val="0"/>
                <w:numId w:val="4"/>
              </w:numPr>
              <w:ind w:left="415"/>
              <w:rPr>
                <w:rFonts w:ascii="Twinkl Light" w:hAnsi="Twinkl Light"/>
                <w:sz w:val="18"/>
                <w:szCs w:val="18"/>
              </w:rPr>
            </w:pPr>
            <w:r>
              <w:rPr>
                <w:rFonts w:ascii="Twinkl Light" w:hAnsi="Twinkl Light"/>
                <w:sz w:val="18"/>
                <w:szCs w:val="18"/>
              </w:rPr>
              <w:t xml:space="preserve">Going up steps </w:t>
            </w:r>
            <w:proofErr w:type="spellStart"/>
            <w:r>
              <w:rPr>
                <w:rFonts w:ascii="Twinkl Light" w:hAnsi="Twinkl Light"/>
                <w:sz w:val="18"/>
                <w:szCs w:val="18"/>
              </w:rPr>
              <w:t>ot</w:t>
            </w:r>
            <w:proofErr w:type="spellEnd"/>
            <w:r>
              <w:rPr>
                <w:rFonts w:ascii="Twinkl Light" w:hAnsi="Twinkl Light"/>
                <w:sz w:val="18"/>
                <w:szCs w:val="18"/>
              </w:rPr>
              <w:t xml:space="preserve"> stairs using alternative feet.</w:t>
            </w:r>
          </w:p>
          <w:p w14:paraId="560170F6" w14:textId="451B6474" w:rsidR="00965A46" w:rsidRPr="00A13CEA" w:rsidRDefault="00965A46" w:rsidP="00064F2A">
            <w:pPr>
              <w:pStyle w:val="NoSpacing"/>
              <w:numPr>
                <w:ilvl w:val="0"/>
                <w:numId w:val="4"/>
              </w:numPr>
              <w:ind w:left="415"/>
              <w:rPr>
                <w:rFonts w:ascii="Twinkl Light" w:hAnsi="Twinkl Light"/>
                <w:sz w:val="18"/>
                <w:szCs w:val="18"/>
              </w:rPr>
            </w:pPr>
            <w:r>
              <w:rPr>
                <w:rFonts w:ascii="Twinkl Light" w:hAnsi="Twinkl Light"/>
                <w:sz w:val="18"/>
                <w:szCs w:val="18"/>
              </w:rPr>
              <w:t>Respond to music showing appropriate rhythm and movement.</w:t>
            </w:r>
          </w:p>
        </w:tc>
        <w:tc>
          <w:tcPr>
            <w:tcW w:w="2168" w:type="dxa"/>
          </w:tcPr>
          <w:p w14:paraId="325D5D78" w14:textId="77777777" w:rsidR="00072FF4" w:rsidRDefault="00965A46" w:rsidP="00965A46">
            <w:pPr>
              <w:pStyle w:val="NoSpacing"/>
              <w:numPr>
                <w:ilvl w:val="0"/>
                <w:numId w:val="4"/>
              </w:numPr>
              <w:ind w:left="373"/>
              <w:rPr>
                <w:rFonts w:ascii="Twinkl Light" w:hAnsi="Twinkl Light"/>
                <w:sz w:val="18"/>
                <w:szCs w:val="18"/>
              </w:rPr>
            </w:pPr>
            <w:r>
              <w:rPr>
                <w:rFonts w:ascii="Twinkl Light" w:hAnsi="Twinkl Light"/>
                <w:sz w:val="18"/>
                <w:szCs w:val="18"/>
              </w:rPr>
              <w:lastRenderedPageBreak/>
              <w:t>Show increasing control when linking movements together.</w:t>
            </w:r>
          </w:p>
          <w:p w14:paraId="29BEB496" w14:textId="77777777" w:rsidR="00965A46" w:rsidRDefault="00965A46" w:rsidP="00965A46">
            <w:pPr>
              <w:pStyle w:val="NoSpacing"/>
              <w:numPr>
                <w:ilvl w:val="0"/>
                <w:numId w:val="4"/>
              </w:numPr>
              <w:ind w:left="373"/>
              <w:rPr>
                <w:rFonts w:ascii="Twinkl Light" w:hAnsi="Twinkl Light"/>
                <w:sz w:val="18"/>
                <w:szCs w:val="18"/>
              </w:rPr>
            </w:pPr>
            <w:r>
              <w:rPr>
                <w:rFonts w:ascii="Twinkl Light" w:hAnsi="Twinkl Light"/>
                <w:sz w:val="18"/>
                <w:szCs w:val="18"/>
              </w:rPr>
              <w:lastRenderedPageBreak/>
              <w:t>Knowing that it is good to be active and sometimes getting out of breath.</w:t>
            </w:r>
          </w:p>
          <w:p w14:paraId="762E553F" w14:textId="77777777" w:rsidR="00965A46" w:rsidRDefault="00965A46" w:rsidP="00965A46">
            <w:pPr>
              <w:pStyle w:val="NoSpacing"/>
              <w:numPr>
                <w:ilvl w:val="0"/>
                <w:numId w:val="4"/>
              </w:numPr>
              <w:ind w:left="373"/>
              <w:rPr>
                <w:rFonts w:ascii="Twinkl Light" w:hAnsi="Twinkl Light"/>
                <w:sz w:val="18"/>
                <w:szCs w:val="18"/>
              </w:rPr>
            </w:pPr>
            <w:r>
              <w:rPr>
                <w:rFonts w:ascii="Twinkl Light" w:hAnsi="Twinkl Light"/>
                <w:sz w:val="18"/>
                <w:szCs w:val="18"/>
              </w:rPr>
              <w:t>Move freely with confidence in a range of ways.</w:t>
            </w:r>
          </w:p>
          <w:p w14:paraId="1AA09042" w14:textId="77777777" w:rsidR="00965A46" w:rsidRDefault="00965A46" w:rsidP="00965A46">
            <w:pPr>
              <w:pStyle w:val="NoSpacing"/>
              <w:numPr>
                <w:ilvl w:val="0"/>
                <w:numId w:val="4"/>
              </w:numPr>
              <w:ind w:left="373"/>
              <w:rPr>
                <w:rFonts w:ascii="Twinkl Light" w:hAnsi="Twinkl Light"/>
                <w:sz w:val="18"/>
                <w:szCs w:val="18"/>
              </w:rPr>
            </w:pPr>
            <w:r>
              <w:rPr>
                <w:rFonts w:ascii="Twinkl Light" w:hAnsi="Twinkl Light"/>
                <w:sz w:val="18"/>
                <w:szCs w:val="18"/>
              </w:rPr>
              <w:t>Mount stairs, steps or climbing equipment using alternative steps.</w:t>
            </w:r>
          </w:p>
          <w:p w14:paraId="50D0B2A3" w14:textId="77777777" w:rsidR="00965A46" w:rsidRDefault="00965A46" w:rsidP="00965A46">
            <w:pPr>
              <w:pStyle w:val="NoSpacing"/>
              <w:numPr>
                <w:ilvl w:val="0"/>
                <w:numId w:val="4"/>
              </w:numPr>
              <w:ind w:left="373"/>
              <w:rPr>
                <w:rFonts w:ascii="Twinkl Light" w:hAnsi="Twinkl Light"/>
                <w:sz w:val="18"/>
                <w:szCs w:val="18"/>
              </w:rPr>
            </w:pPr>
            <w:r>
              <w:rPr>
                <w:rFonts w:ascii="Twinkl Light" w:hAnsi="Twinkl Light"/>
                <w:sz w:val="18"/>
                <w:szCs w:val="18"/>
              </w:rPr>
              <w:t>Walking downstairs two-feet to each step.</w:t>
            </w:r>
          </w:p>
          <w:p w14:paraId="010F84B6" w14:textId="77777777" w:rsidR="00965A46" w:rsidRDefault="00965A46" w:rsidP="00965A46">
            <w:pPr>
              <w:pStyle w:val="NoSpacing"/>
              <w:numPr>
                <w:ilvl w:val="0"/>
                <w:numId w:val="4"/>
              </w:numPr>
              <w:ind w:left="373"/>
              <w:rPr>
                <w:rFonts w:ascii="Twinkl Light" w:hAnsi="Twinkl Light"/>
                <w:sz w:val="18"/>
                <w:szCs w:val="18"/>
              </w:rPr>
            </w:pPr>
            <w:r>
              <w:rPr>
                <w:rFonts w:ascii="Twinkl Light" w:hAnsi="Twinkl Light"/>
                <w:sz w:val="18"/>
                <w:szCs w:val="18"/>
              </w:rPr>
              <w:t>Standing momentarily on one foot.</w:t>
            </w:r>
          </w:p>
          <w:p w14:paraId="10575E98" w14:textId="680D18D2" w:rsidR="00965A46" w:rsidRPr="00A13CEA" w:rsidRDefault="00965A46" w:rsidP="00965A46">
            <w:pPr>
              <w:pStyle w:val="NoSpacing"/>
              <w:numPr>
                <w:ilvl w:val="0"/>
                <w:numId w:val="4"/>
              </w:numPr>
              <w:ind w:left="373"/>
              <w:rPr>
                <w:rFonts w:ascii="Twinkl Light" w:hAnsi="Twinkl Light"/>
                <w:sz w:val="18"/>
                <w:szCs w:val="18"/>
              </w:rPr>
            </w:pPr>
            <w:r>
              <w:rPr>
                <w:rFonts w:ascii="Twinkl Light" w:hAnsi="Twinkl Light"/>
                <w:sz w:val="18"/>
                <w:szCs w:val="18"/>
              </w:rPr>
              <w:t>Running skilfully wh</w:t>
            </w:r>
            <w:r w:rsidR="00AA1361">
              <w:rPr>
                <w:rFonts w:ascii="Twinkl Light" w:hAnsi="Twinkl Light"/>
                <w:sz w:val="18"/>
                <w:szCs w:val="18"/>
              </w:rPr>
              <w:t>ilst</w:t>
            </w:r>
            <w:r>
              <w:rPr>
                <w:rFonts w:ascii="Twinkl Light" w:hAnsi="Twinkl Light"/>
                <w:sz w:val="18"/>
                <w:szCs w:val="18"/>
              </w:rPr>
              <w:t xml:space="preserve"> negotiating</w:t>
            </w:r>
            <w:r w:rsidR="00AA1361">
              <w:rPr>
                <w:rFonts w:ascii="Twinkl Light" w:hAnsi="Twinkl Light"/>
                <w:sz w:val="18"/>
                <w:szCs w:val="18"/>
              </w:rPr>
              <w:t xml:space="preserve"> space successfully, adjusting speed and direction as needed.</w:t>
            </w:r>
          </w:p>
        </w:tc>
        <w:tc>
          <w:tcPr>
            <w:tcW w:w="2168" w:type="dxa"/>
          </w:tcPr>
          <w:p w14:paraId="03641F4F" w14:textId="77777777" w:rsidR="00AA1361" w:rsidRDefault="00AA1361" w:rsidP="00AA1361">
            <w:pPr>
              <w:pStyle w:val="NoSpacing"/>
              <w:numPr>
                <w:ilvl w:val="0"/>
                <w:numId w:val="5"/>
              </w:numPr>
              <w:ind w:left="431"/>
              <w:rPr>
                <w:rFonts w:ascii="Twinkl Light" w:hAnsi="Twinkl Light"/>
                <w:sz w:val="18"/>
                <w:szCs w:val="18"/>
              </w:rPr>
            </w:pPr>
            <w:r>
              <w:rPr>
                <w:rFonts w:ascii="Twinkl Light" w:hAnsi="Twinkl Light"/>
                <w:sz w:val="18"/>
                <w:szCs w:val="18"/>
              </w:rPr>
              <w:lastRenderedPageBreak/>
              <w:t>Start to experiment with different types of movement.</w:t>
            </w:r>
          </w:p>
          <w:p w14:paraId="3311BC78" w14:textId="77777777" w:rsidR="00AA1361" w:rsidRDefault="00AA1361" w:rsidP="00AA1361">
            <w:pPr>
              <w:pStyle w:val="NoSpacing"/>
              <w:numPr>
                <w:ilvl w:val="0"/>
                <w:numId w:val="5"/>
              </w:numPr>
              <w:ind w:left="431"/>
              <w:rPr>
                <w:rFonts w:ascii="Twinkl Light" w:hAnsi="Twinkl Light"/>
                <w:sz w:val="18"/>
                <w:szCs w:val="18"/>
              </w:rPr>
            </w:pPr>
            <w:r>
              <w:rPr>
                <w:rFonts w:ascii="Twinkl Light" w:hAnsi="Twinkl Light"/>
                <w:sz w:val="18"/>
                <w:szCs w:val="18"/>
              </w:rPr>
              <w:lastRenderedPageBreak/>
              <w:t>Recognise how they can refine a range of physical actions, such as rolling, running, skipping, etc.</w:t>
            </w:r>
          </w:p>
          <w:p w14:paraId="166E8844" w14:textId="77777777" w:rsidR="00AA1361" w:rsidRDefault="00AA1361" w:rsidP="00AA1361">
            <w:pPr>
              <w:pStyle w:val="NoSpacing"/>
              <w:numPr>
                <w:ilvl w:val="0"/>
                <w:numId w:val="5"/>
              </w:numPr>
              <w:ind w:left="431"/>
              <w:rPr>
                <w:rFonts w:ascii="Twinkl Light" w:hAnsi="Twinkl Light"/>
                <w:sz w:val="18"/>
                <w:szCs w:val="18"/>
              </w:rPr>
            </w:pPr>
            <w:r>
              <w:rPr>
                <w:rFonts w:ascii="Twinkl Light" w:hAnsi="Twinkl Light"/>
                <w:sz w:val="18"/>
                <w:szCs w:val="18"/>
              </w:rPr>
              <w:t>Jump off objects safely and carefully.</w:t>
            </w:r>
          </w:p>
          <w:p w14:paraId="296E503A" w14:textId="77777777" w:rsidR="00AA1361" w:rsidRDefault="00AA1361" w:rsidP="00AA1361">
            <w:pPr>
              <w:pStyle w:val="NoSpacing"/>
              <w:numPr>
                <w:ilvl w:val="0"/>
                <w:numId w:val="5"/>
              </w:numPr>
              <w:ind w:left="431"/>
              <w:rPr>
                <w:rFonts w:ascii="Twinkl Light" w:hAnsi="Twinkl Light"/>
                <w:sz w:val="18"/>
                <w:szCs w:val="18"/>
              </w:rPr>
            </w:pPr>
            <w:r>
              <w:rPr>
                <w:rFonts w:ascii="Twinkl Light" w:hAnsi="Twinkl Light"/>
                <w:sz w:val="18"/>
                <w:szCs w:val="18"/>
              </w:rPr>
              <w:t>Negotiate space carefully.</w:t>
            </w:r>
          </w:p>
          <w:p w14:paraId="02D49CCD" w14:textId="68C5B9A4" w:rsidR="009327F2" w:rsidRPr="00A13CEA" w:rsidRDefault="009327F2" w:rsidP="00AA1361">
            <w:pPr>
              <w:pStyle w:val="NoSpacing"/>
              <w:ind w:left="331"/>
              <w:rPr>
                <w:rFonts w:ascii="Twinkl Light" w:hAnsi="Twinkl Light"/>
                <w:sz w:val="18"/>
                <w:szCs w:val="18"/>
              </w:rPr>
            </w:pPr>
          </w:p>
        </w:tc>
        <w:tc>
          <w:tcPr>
            <w:tcW w:w="2168" w:type="dxa"/>
          </w:tcPr>
          <w:p w14:paraId="2F00099F" w14:textId="77777777" w:rsidR="008C6434" w:rsidRDefault="00AA1361" w:rsidP="00B80FB1">
            <w:pPr>
              <w:pStyle w:val="NoSpacing"/>
              <w:numPr>
                <w:ilvl w:val="0"/>
                <w:numId w:val="5"/>
              </w:numPr>
              <w:ind w:left="431"/>
              <w:rPr>
                <w:rFonts w:ascii="Twinkl Light" w:hAnsi="Twinkl Light"/>
                <w:sz w:val="18"/>
                <w:szCs w:val="18"/>
              </w:rPr>
            </w:pPr>
            <w:r>
              <w:rPr>
                <w:rFonts w:ascii="Twinkl Light" w:hAnsi="Twinkl Light"/>
                <w:sz w:val="18"/>
                <w:szCs w:val="18"/>
              </w:rPr>
              <w:lastRenderedPageBreak/>
              <w:t>Start to experiment with different types of movement.</w:t>
            </w:r>
          </w:p>
          <w:p w14:paraId="0C9D7457" w14:textId="77777777" w:rsidR="00AA1361" w:rsidRDefault="00AA1361" w:rsidP="00B80FB1">
            <w:pPr>
              <w:pStyle w:val="NoSpacing"/>
              <w:numPr>
                <w:ilvl w:val="0"/>
                <w:numId w:val="5"/>
              </w:numPr>
              <w:ind w:left="431"/>
              <w:rPr>
                <w:rFonts w:ascii="Twinkl Light" w:hAnsi="Twinkl Light"/>
                <w:sz w:val="18"/>
                <w:szCs w:val="18"/>
              </w:rPr>
            </w:pPr>
            <w:r>
              <w:rPr>
                <w:rFonts w:ascii="Twinkl Light" w:hAnsi="Twinkl Light"/>
                <w:sz w:val="18"/>
                <w:szCs w:val="18"/>
              </w:rPr>
              <w:lastRenderedPageBreak/>
              <w:t>Recognise how they can refine a range of physical actions, such as rolling, running, skipping, etc.</w:t>
            </w:r>
          </w:p>
          <w:p w14:paraId="28F9957F" w14:textId="77777777" w:rsidR="00AA1361" w:rsidRDefault="00AA1361" w:rsidP="00B80FB1">
            <w:pPr>
              <w:pStyle w:val="NoSpacing"/>
              <w:numPr>
                <w:ilvl w:val="0"/>
                <w:numId w:val="5"/>
              </w:numPr>
              <w:ind w:left="431"/>
              <w:rPr>
                <w:rFonts w:ascii="Twinkl Light" w:hAnsi="Twinkl Light"/>
                <w:sz w:val="18"/>
                <w:szCs w:val="18"/>
              </w:rPr>
            </w:pPr>
            <w:r>
              <w:rPr>
                <w:rFonts w:ascii="Twinkl Light" w:hAnsi="Twinkl Light"/>
                <w:sz w:val="18"/>
                <w:szCs w:val="18"/>
              </w:rPr>
              <w:t>Jump off objects safely and carefully.</w:t>
            </w:r>
          </w:p>
          <w:p w14:paraId="5D079318" w14:textId="77777777" w:rsidR="00AA1361" w:rsidRDefault="00AA1361" w:rsidP="00B80FB1">
            <w:pPr>
              <w:pStyle w:val="NoSpacing"/>
              <w:numPr>
                <w:ilvl w:val="0"/>
                <w:numId w:val="5"/>
              </w:numPr>
              <w:ind w:left="431"/>
              <w:rPr>
                <w:rFonts w:ascii="Twinkl Light" w:hAnsi="Twinkl Light"/>
                <w:sz w:val="18"/>
                <w:szCs w:val="18"/>
              </w:rPr>
            </w:pPr>
            <w:r>
              <w:rPr>
                <w:rFonts w:ascii="Twinkl Light" w:hAnsi="Twinkl Light"/>
                <w:sz w:val="18"/>
                <w:szCs w:val="18"/>
              </w:rPr>
              <w:t>Negotiate space carefully.</w:t>
            </w:r>
          </w:p>
          <w:p w14:paraId="7A72F490" w14:textId="77777777" w:rsidR="00AA1361" w:rsidRDefault="00AA1361" w:rsidP="00B80FB1">
            <w:pPr>
              <w:pStyle w:val="NoSpacing"/>
              <w:numPr>
                <w:ilvl w:val="0"/>
                <w:numId w:val="5"/>
              </w:numPr>
              <w:ind w:left="431"/>
              <w:rPr>
                <w:rFonts w:ascii="Twinkl Light" w:hAnsi="Twinkl Light"/>
                <w:sz w:val="18"/>
                <w:szCs w:val="18"/>
              </w:rPr>
            </w:pPr>
            <w:r>
              <w:rPr>
                <w:rFonts w:ascii="Twinkl Light" w:hAnsi="Twinkl Light"/>
                <w:sz w:val="18"/>
                <w:szCs w:val="18"/>
              </w:rPr>
              <w:t>Travel with confidence and skill when moving around, under, over and through equipment.</w:t>
            </w:r>
          </w:p>
          <w:p w14:paraId="31902510" w14:textId="4B630BCB" w:rsidR="00AA1361" w:rsidRPr="00A13CEA" w:rsidRDefault="00AA1361" w:rsidP="00B80FB1">
            <w:pPr>
              <w:pStyle w:val="NoSpacing"/>
              <w:numPr>
                <w:ilvl w:val="0"/>
                <w:numId w:val="5"/>
              </w:numPr>
              <w:ind w:left="431"/>
              <w:rPr>
                <w:rFonts w:ascii="Twinkl Light" w:hAnsi="Twinkl Light"/>
                <w:sz w:val="18"/>
                <w:szCs w:val="18"/>
              </w:rPr>
            </w:pPr>
            <w:r>
              <w:rPr>
                <w:rFonts w:ascii="Twinkl Light" w:hAnsi="Twinkl Light"/>
                <w:sz w:val="18"/>
                <w:szCs w:val="18"/>
              </w:rPr>
              <w:t>Show increasing control when throwing, catching and kicking a ball.</w:t>
            </w:r>
          </w:p>
        </w:tc>
        <w:tc>
          <w:tcPr>
            <w:tcW w:w="2168" w:type="dxa"/>
          </w:tcPr>
          <w:p w14:paraId="4AD7F6D0" w14:textId="77777777" w:rsidR="007922DB" w:rsidRDefault="00ED25CD" w:rsidP="00B80FB1">
            <w:pPr>
              <w:pStyle w:val="NoSpacing"/>
              <w:numPr>
                <w:ilvl w:val="0"/>
                <w:numId w:val="5"/>
              </w:numPr>
              <w:ind w:left="389"/>
              <w:rPr>
                <w:rFonts w:ascii="Twinkl Light" w:hAnsi="Twinkl Light"/>
                <w:sz w:val="18"/>
                <w:szCs w:val="18"/>
              </w:rPr>
            </w:pPr>
            <w:r>
              <w:rPr>
                <w:rFonts w:ascii="Twinkl Light" w:hAnsi="Twinkl Light"/>
                <w:sz w:val="18"/>
                <w:szCs w:val="18"/>
              </w:rPr>
              <w:lastRenderedPageBreak/>
              <w:t>Show increasing control when throwing, catching and kicking a ball.</w:t>
            </w:r>
          </w:p>
          <w:p w14:paraId="5A246174" w14:textId="77777777" w:rsidR="00ED25CD" w:rsidRDefault="00ED25CD" w:rsidP="00ED25CD">
            <w:pPr>
              <w:pStyle w:val="NoSpacing"/>
              <w:numPr>
                <w:ilvl w:val="0"/>
                <w:numId w:val="5"/>
              </w:numPr>
              <w:ind w:left="348"/>
              <w:rPr>
                <w:rFonts w:ascii="Twinkl Light" w:hAnsi="Twinkl Light"/>
                <w:sz w:val="18"/>
                <w:szCs w:val="18"/>
              </w:rPr>
            </w:pPr>
            <w:r>
              <w:rPr>
                <w:rFonts w:ascii="Twinkl Light" w:hAnsi="Twinkl Light"/>
                <w:sz w:val="18"/>
                <w:szCs w:val="18"/>
              </w:rPr>
              <w:lastRenderedPageBreak/>
              <w:t xml:space="preserve">Negotiate space </w:t>
            </w:r>
            <w:proofErr w:type="spellStart"/>
            <w:r>
              <w:rPr>
                <w:rFonts w:ascii="Twinkl Light" w:hAnsi="Twinkl Light"/>
                <w:sz w:val="18"/>
                <w:szCs w:val="18"/>
              </w:rPr>
              <w:t>anf</w:t>
            </w:r>
            <w:proofErr w:type="spellEnd"/>
            <w:r>
              <w:rPr>
                <w:rFonts w:ascii="Twinkl Light" w:hAnsi="Twinkl Light"/>
                <w:sz w:val="18"/>
                <w:szCs w:val="18"/>
              </w:rPr>
              <w:t xml:space="preserve"> obstacles safely, with consideration for themselves and others.</w:t>
            </w:r>
          </w:p>
          <w:p w14:paraId="01EAA053" w14:textId="2DD7CCC9" w:rsidR="00ED25CD" w:rsidRPr="00A13CEA" w:rsidRDefault="00ED25CD" w:rsidP="00ED25CD">
            <w:pPr>
              <w:pStyle w:val="NoSpacing"/>
              <w:ind w:left="389"/>
              <w:rPr>
                <w:rFonts w:ascii="Twinkl Light" w:hAnsi="Twinkl Light"/>
                <w:sz w:val="18"/>
                <w:szCs w:val="18"/>
              </w:rPr>
            </w:pPr>
          </w:p>
        </w:tc>
        <w:tc>
          <w:tcPr>
            <w:tcW w:w="2168" w:type="dxa"/>
          </w:tcPr>
          <w:p w14:paraId="2592AA76" w14:textId="77777777" w:rsidR="007922DB" w:rsidRDefault="00824D8D" w:rsidP="00B80FB1">
            <w:pPr>
              <w:pStyle w:val="NoSpacing"/>
              <w:numPr>
                <w:ilvl w:val="0"/>
                <w:numId w:val="5"/>
              </w:numPr>
              <w:ind w:left="348"/>
              <w:rPr>
                <w:rFonts w:ascii="Twinkl Light" w:hAnsi="Twinkl Light"/>
                <w:sz w:val="18"/>
                <w:szCs w:val="18"/>
              </w:rPr>
            </w:pPr>
            <w:r>
              <w:rPr>
                <w:rFonts w:ascii="Twinkl Light" w:hAnsi="Twinkl Light"/>
                <w:sz w:val="18"/>
                <w:szCs w:val="18"/>
              </w:rPr>
              <w:lastRenderedPageBreak/>
              <w:t xml:space="preserve">Negotiate space </w:t>
            </w:r>
            <w:proofErr w:type="spellStart"/>
            <w:r>
              <w:rPr>
                <w:rFonts w:ascii="Twinkl Light" w:hAnsi="Twinkl Light"/>
                <w:sz w:val="18"/>
                <w:szCs w:val="18"/>
              </w:rPr>
              <w:t>anf</w:t>
            </w:r>
            <w:proofErr w:type="spellEnd"/>
            <w:r>
              <w:rPr>
                <w:rFonts w:ascii="Twinkl Light" w:hAnsi="Twinkl Light"/>
                <w:sz w:val="18"/>
                <w:szCs w:val="18"/>
              </w:rPr>
              <w:t xml:space="preserve"> obstacles safely, with consideration for themselves and others.</w:t>
            </w:r>
          </w:p>
          <w:p w14:paraId="2AEAC35D" w14:textId="77777777" w:rsidR="00824D8D" w:rsidRDefault="00824D8D" w:rsidP="00B80FB1">
            <w:pPr>
              <w:pStyle w:val="NoSpacing"/>
              <w:numPr>
                <w:ilvl w:val="0"/>
                <w:numId w:val="5"/>
              </w:numPr>
              <w:ind w:left="348"/>
              <w:rPr>
                <w:rFonts w:ascii="Twinkl Light" w:hAnsi="Twinkl Light"/>
                <w:sz w:val="18"/>
                <w:szCs w:val="18"/>
              </w:rPr>
            </w:pPr>
            <w:r>
              <w:rPr>
                <w:rFonts w:ascii="Twinkl Light" w:hAnsi="Twinkl Light"/>
                <w:sz w:val="18"/>
                <w:szCs w:val="18"/>
              </w:rPr>
              <w:lastRenderedPageBreak/>
              <w:t>Demonstrate strength, balance and coordination when playing.</w:t>
            </w:r>
          </w:p>
          <w:p w14:paraId="21153B8A" w14:textId="1A2C07F8" w:rsidR="00824D8D" w:rsidRPr="00A13CEA" w:rsidRDefault="00824D8D" w:rsidP="00B80FB1">
            <w:pPr>
              <w:pStyle w:val="NoSpacing"/>
              <w:numPr>
                <w:ilvl w:val="0"/>
                <w:numId w:val="5"/>
              </w:numPr>
              <w:ind w:left="348"/>
              <w:rPr>
                <w:rFonts w:ascii="Twinkl Light" w:hAnsi="Twinkl Light"/>
                <w:sz w:val="18"/>
                <w:szCs w:val="18"/>
              </w:rPr>
            </w:pPr>
            <w:r>
              <w:rPr>
                <w:rFonts w:ascii="Twinkl Light" w:hAnsi="Twinkl Light"/>
                <w:sz w:val="18"/>
                <w:szCs w:val="18"/>
              </w:rPr>
              <w:t>Move energetically, such as running, jumping, dancing, skipping, hopping</w:t>
            </w:r>
            <w:r w:rsidR="00ED25CD">
              <w:rPr>
                <w:rFonts w:ascii="Twinkl Light" w:hAnsi="Twinkl Light"/>
                <w:sz w:val="18"/>
                <w:szCs w:val="18"/>
              </w:rPr>
              <w:t xml:space="preserve"> and climbing.</w:t>
            </w:r>
          </w:p>
        </w:tc>
      </w:tr>
      <w:tr w:rsidR="007922DB" w:rsidRPr="00A13CEA" w14:paraId="7055CD56" w14:textId="77777777" w:rsidTr="00ED25CD">
        <w:trPr>
          <w:trHeight w:val="73"/>
        </w:trPr>
        <w:tc>
          <w:tcPr>
            <w:tcW w:w="2168" w:type="dxa"/>
            <w:shd w:val="clear" w:color="auto" w:fill="FFD966" w:themeFill="accent4" w:themeFillTint="99"/>
          </w:tcPr>
          <w:p w14:paraId="63CD15D1" w14:textId="505108E8" w:rsidR="007922DB" w:rsidRPr="0093695B" w:rsidRDefault="00ED25CD" w:rsidP="00405072">
            <w:pPr>
              <w:pStyle w:val="NoSpacing"/>
              <w:jc w:val="center"/>
              <w:rPr>
                <w:rFonts w:ascii="Twinkl Light" w:hAnsi="Twinkl Light"/>
                <w:b/>
                <w:bCs/>
                <w:sz w:val="20"/>
                <w:szCs w:val="20"/>
              </w:rPr>
            </w:pPr>
            <w:r>
              <w:rPr>
                <w:rFonts w:ascii="Twinkl Light" w:hAnsi="Twinkl Light"/>
                <w:b/>
                <w:bCs/>
                <w:sz w:val="20"/>
                <w:szCs w:val="20"/>
              </w:rPr>
              <w:lastRenderedPageBreak/>
              <w:t>Fine motor skills</w:t>
            </w:r>
          </w:p>
        </w:tc>
        <w:tc>
          <w:tcPr>
            <w:tcW w:w="2168" w:type="dxa"/>
          </w:tcPr>
          <w:p w14:paraId="33D0B040" w14:textId="77777777" w:rsidR="007922DB" w:rsidRDefault="00B115A3" w:rsidP="00B115A3">
            <w:pPr>
              <w:pStyle w:val="NoSpacing"/>
              <w:numPr>
                <w:ilvl w:val="0"/>
                <w:numId w:val="12"/>
              </w:numPr>
              <w:ind w:left="415"/>
              <w:rPr>
                <w:rFonts w:ascii="Twinkl Light" w:hAnsi="Twinkl Light"/>
                <w:sz w:val="18"/>
                <w:szCs w:val="18"/>
              </w:rPr>
            </w:pPr>
            <w:r>
              <w:rPr>
                <w:rFonts w:ascii="Twinkl Light" w:hAnsi="Twinkl Light"/>
                <w:sz w:val="18"/>
                <w:szCs w:val="18"/>
              </w:rPr>
              <w:t>Pick up tiny objects using pincer grasp.</w:t>
            </w:r>
          </w:p>
          <w:p w14:paraId="1DF84329" w14:textId="77777777" w:rsidR="00B115A3" w:rsidRDefault="00B115A3" w:rsidP="00B115A3">
            <w:pPr>
              <w:pStyle w:val="NoSpacing"/>
              <w:numPr>
                <w:ilvl w:val="0"/>
                <w:numId w:val="12"/>
              </w:numPr>
              <w:ind w:left="415"/>
              <w:rPr>
                <w:rFonts w:ascii="Twinkl Light" w:hAnsi="Twinkl Light"/>
                <w:sz w:val="18"/>
                <w:szCs w:val="18"/>
              </w:rPr>
            </w:pPr>
            <w:r>
              <w:rPr>
                <w:rFonts w:ascii="Twinkl Light" w:hAnsi="Twinkl Light"/>
                <w:sz w:val="18"/>
                <w:szCs w:val="18"/>
              </w:rPr>
              <w:t xml:space="preserve">Make simple models using small pieces, such as </w:t>
            </w:r>
            <w:proofErr w:type="spellStart"/>
            <w:r>
              <w:rPr>
                <w:rFonts w:ascii="Twinkl Light" w:hAnsi="Twinkl Light"/>
                <w:sz w:val="18"/>
                <w:szCs w:val="18"/>
              </w:rPr>
              <w:t>lego</w:t>
            </w:r>
            <w:proofErr w:type="spellEnd"/>
            <w:r>
              <w:rPr>
                <w:rFonts w:ascii="Twinkl Light" w:hAnsi="Twinkl Light"/>
                <w:sz w:val="18"/>
                <w:szCs w:val="18"/>
              </w:rPr>
              <w:t>.</w:t>
            </w:r>
          </w:p>
          <w:p w14:paraId="21DB665B" w14:textId="77777777" w:rsidR="00B115A3" w:rsidRDefault="00B115A3" w:rsidP="00B115A3">
            <w:pPr>
              <w:pStyle w:val="NoSpacing"/>
              <w:numPr>
                <w:ilvl w:val="0"/>
                <w:numId w:val="12"/>
              </w:numPr>
              <w:ind w:left="415"/>
              <w:rPr>
                <w:rFonts w:ascii="Twinkl Light" w:hAnsi="Twinkl Light"/>
                <w:sz w:val="18"/>
                <w:szCs w:val="18"/>
              </w:rPr>
            </w:pPr>
            <w:r>
              <w:rPr>
                <w:rFonts w:ascii="Twinkl Light" w:hAnsi="Twinkl Light"/>
                <w:sz w:val="18"/>
                <w:szCs w:val="18"/>
              </w:rPr>
              <w:t>Make small cuts in paper with scissors.</w:t>
            </w:r>
          </w:p>
          <w:p w14:paraId="4DCAE6D7" w14:textId="368274AC" w:rsidR="00B115A3" w:rsidRPr="00A13CEA" w:rsidRDefault="00B115A3" w:rsidP="00B115A3">
            <w:pPr>
              <w:pStyle w:val="NoSpacing"/>
              <w:numPr>
                <w:ilvl w:val="0"/>
                <w:numId w:val="12"/>
              </w:numPr>
              <w:ind w:left="415"/>
              <w:rPr>
                <w:rFonts w:ascii="Twinkl Light" w:hAnsi="Twinkl Light"/>
                <w:sz w:val="18"/>
                <w:szCs w:val="18"/>
              </w:rPr>
            </w:pPr>
            <w:r>
              <w:rPr>
                <w:rFonts w:ascii="Twinkl Light" w:hAnsi="Twinkl Light"/>
                <w:sz w:val="18"/>
                <w:szCs w:val="18"/>
              </w:rPr>
              <w:t>Use a comfortable grip with good control when holding pens, pencils and paintbrushes.</w:t>
            </w:r>
          </w:p>
        </w:tc>
        <w:tc>
          <w:tcPr>
            <w:tcW w:w="2168" w:type="dxa"/>
          </w:tcPr>
          <w:p w14:paraId="53AC96A8" w14:textId="77777777" w:rsidR="009662FA" w:rsidRDefault="003D5B7C" w:rsidP="00B80FB1">
            <w:pPr>
              <w:pStyle w:val="NoSpacing"/>
              <w:numPr>
                <w:ilvl w:val="0"/>
                <w:numId w:val="7"/>
              </w:numPr>
              <w:ind w:left="373"/>
              <w:rPr>
                <w:rFonts w:ascii="Twinkl Light" w:hAnsi="Twinkl Light"/>
                <w:sz w:val="18"/>
                <w:szCs w:val="18"/>
              </w:rPr>
            </w:pPr>
            <w:r>
              <w:rPr>
                <w:rFonts w:ascii="Twinkl Light" w:hAnsi="Twinkl Light"/>
                <w:sz w:val="18"/>
                <w:szCs w:val="18"/>
              </w:rPr>
              <w:t>Drawing lines and circles using gross motor movements.</w:t>
            </w:r>
          </w:p>
          <w:p w14:paraId="3CE78045" w14:textId="77777777" w:rsidR="003D5B7C" w:rsidRDefault="003D5B7C" w:rsidP="00B80FB1">
            <w:pPr>
              <w:pStyle w:val="NoSpacing"/>
              <w:numPr>
                <w:ilvl w:val="0"/>
                <w:numId w:val="7"/>
              </w:numPr>
              <w:ind w:left="373"/>
              <w:rPr>
                <w:rFonts w:ascii="Twinkl Light" w:hAnsi="Twinkl Light"/>
                <w:sz w:val="18"/>
                <w:szCs w:val="18"/>
              </w:rPr>
            </w:pPr>
            <w:r>
              <w:rPr>
                <w:rFonts w:ascii="Twinkl Light" w:hAnsi="Twinkl Light"/>
                <w:sz w:val="18"/>
                <w:szCs w:val="18"/>
              </w:rPr>
              <w:t>Using one-handed tools and equipment, e.g. scissors.</w:t>
            </w:r>
          </w:p>
          <w:p w14:paraId="74CC5CE2" w14:textId="77777777" w:rsidR="003D5B7C" w:rsidRDefault="003D5B7C" w:rsidP="00B80FB1">
            <w:pPr>
              <w:pStyle w:val="NoSpacing"/>
              <w:numPr>
                <w:ilvl w:val="0"/>
                <w:numId w:val="7"/>
              </w:numPr>
              <w:ind w:left="373"/>
              <w:rPr>
                <w:rFonts w:ascii="Twinkl Light" w:hAnsi="Twinkl Light"/>
                <w:sz w:val="18"/>
                <w:szCs w:val="18"/>
              </w:rPr>
            </w:pPr>
            <w:r>
              <w:rPr>
                <w:rFonts w:ascii="Twinkl Light" w:hAnsi="Twinkl Light"/>
                <w:sz w:val="18"/>
                <w:szCs w:val="18"/>
              </w:rPr>
              <w:t>Hold pencils between thumb and two fingers instead of whole hand.</w:t>
            </w:r>
          </w:p>
          <w:p w14:paraId="673E10B6" w14:textId="77777777" w:rsidR="003D5B7C" w:rsidRDefault="003D5B7C" w:rsidP="00B80FB1">
            <w:pPr>
              <w:pStyle w:val="NoSpacing"/>
              <w:numPr>
                <w:ilvl w:val="0"/>
                <w:numId w:val="7"/>
              </w:numPr>
              <w:ind w:left="373"/>
              <w:rPr>
                <w:rFonts w:ascii="Twinkl Light" w:hAnsi="Twinkl Light"/>
                <w:sz w:val="18"/>
                <w:szCs w:val="18"/>
              </w:rPr>
            </w:pPr>
            <w:r>
              <w:rPr>
                <w:rFonts w:ascii="Twinkl Light" w:hAnsi="Twinkl Light"/>
                <w:sz w:val="18"/>
                <w:szCs w:val="18"/>
              </w:rPr>
              <w:t>Begin to hold pencil correctly and show good control.</w:t>
            </w:r>
          </w:p>
          <w:p w14:paraId="7C069FDE" w14:textId="342E00C8" w:rsidR="003D5B7C" w:rsidRPr="00A13CEA" w:rsidRDefault="003D5B7C" w:rsidP="00B80FB1">
            <w:pPr>
              <w:pStyle w:val="NoSpacing"/>
              <w:numPr>
                <w:ilvl w:val="0"/>
                <w:numId w:val="7"/>
              </w:numPr>
              <w:ind w:left="373"/>
              <w:rPr>
                <w:rFonts w:ascii="Twinkl Light" w:hAnsi="Twinkl Light"/>
                <w:sz w:val="18"/>
                <w:szCs w:val="18"/>
              </w:rPr>
            </w:pPr>
            <w:r>
              <w:rPr>
                <w:rFonts w:ascii="Twinkl Light" w:hAnsi="Twinkl Light"/>
                <w:sz w:val="18"/>
                <w:szCs w:val="18"/>
              </w:rPr>
              <w:t>Copy some letters, especially from own name.</w:t>
            </w:r>
          </w:p>
        </w:tc>
        <w:tc>
          <w:tcPr>
            <w:tcW w:w="2168" w:type="dxa"/>
          </w:tcPr>
          <w:p w14:paraId="25A0255D" w14:textId="77777777" w:rsidR="00340A4D" w:rsidRDefault="00340A4D" w:rsidP="00340A4D">
            <w:pPr>
              <w:pStyle w:val="NoSpacing"/>
              <w:numPr>
                <w:ilvl w:val="0"/>
                <w:numId w:val="7"/>
              </w:numPr>
              <w:ind w:left="289"/>
              <w:rPr>
                <w:rFonts w:ascii="Twinkl Light" w:hAnsi="Twinkl Light"/>
                <w:sz w:val="18"/>
                <w:szCs w:val="18"/>
              </w:rPr>
            </w:pPr>
            <w:r>
              <w:rPr>
                <w:rFonts w:ascii="Twinkl Light" w:hAnsi="Twinkl Light"/>
                <w:sz w:val="18"/>
                <w:szCs w:val="18"/>
              </w:rPr>
              <w:t xml:space="preserve">Begin to form </w:t>
            </w:r>
            <w:proofErr w:type="spellStart"/>
            <w:r>
              <w:rPr>
                <w:rFonts w:ascii="Twinkl Light" w:hAnsi="Twinkl Light"/>
                <w:sz w:val="18"/>
                <w:szCs w:val="18"/>
              </w:rPr>
              <w:t>recogniseable</w:t>
            </w:r>
            <w:proofErr w:type="spellEnd"/>
            <w:r>
              <w:rPr>
                <w:rFonts w:ascii="Twinkl Light" w:hAnsi="Twinkl Light"/>
                <w:sz w:val="18"/>
                <w:szCs w:val="18"/>
              </w:rPr>
              <w:t xml:space="preserve"> letters.</w:t>
            </w:r>
          </w:p>
          <w:p w14:paraId="252FF8B8" w14:textId="0BC63A2E" w:rsidR="002461B4" w:rsidRPr="00A13CEA" w:rsidRDefault="00340A4D" w:rsidP="00340A4D">
            <w:pPr>
              <w:pStyle w:val="NoSpacing"/>
              <w:numPr>
                <w:ilvl w:val="0"/>
                <w:numId w:val="7"/>
              </w:numPr>
              <w:ind w:left="331"/>
              <w:rPr>
                <w:rFonts w:ascii="Twinkl Light" w:hAnsi="Twinkl Light"/>
                <w:sz w:val="18"/>
                <w:szCs w:val="18"/>
              </w:rPr>
            </w:pPr>
            <w:r>
              <w:rPr>
                <w:rFonts w:ascii="Twinkl Light" w:hAnsi="Twinkl Light"/>
                <w:sz w:val="18"/>
                <w:szCs w:val="18"/>
              </w:rPr>
              <w:t>Use a pencil and hold it effectively in correct grip.</w:t>
            </w:r>
          </w:p>
        </w:tc>
        <w:tc>
          <w:tcPr>
            <w:tcW w:w="2168" w:type="dxa"/>
          </w:tcPr>
          <w:p w14:paraId="250D2BCF" w14:textId="77777777" w:rsidR="002461B4" w:rsidRDefault="003D5B7C" w:rsidP="00BA2E21">
            <w:pPr>
              <w:pStyle w:val="NoSpacing"/>
              <w:numPr>
                <w:ilvl w:val="0"/>
                <w:numId w:val="7"/>
              </w:numPr>
              <w:ind w:left="289"/>
              <w:rPr>
                <w:rFonts w:ascii="Twinkl Light" w:hAnsi="Twinkl Light"/>
                <w:sz w:val="18"/>
                <w:szCs w:val="18"/>
              </w:rPr>
            </w:pPr>
            <w:r>
              <w:rPr>
                <w:rFonts w:ascii="Twinkl Light" w:hAnsi="Twinkl Light"/>
                <w:sz w:val="18"/>
                <w:szCs w:val="18"/>
              </w:rPr>
              <w:t xml:space="preserve">Handle tools, </w:t>
            </w:r>
            <w:proofErr w:type="spellStart"/>
            <w:r>
              <w:rPr>
                <w:rFonts w:ascii="Twinkl Light" w:hAnsi="Twinkl Light"/>
                <w:sz w:val="18"/>
                <w:szCs w:val="18"/>
              </w:rPr>
              <w:t>objets</w:t>
            </w:r>
            <w:proofErr w:type="spellEnd"/>
            <w:r>
              <w:rPr>
                <w:rFonts w:ascii="Twinkl Light" w:hAnsi="Twinkl Light"/>
                <w:sz w:val="18"/>
                <w:szCs w:val="18"/>
              </w:rPr>
              <w:t>, construction and malleable materials safely and with increasing control.</w:t>
            </w:r>
          </w:p>
          <w:p w14:paraId="3D132FE2" w14:textId="77777777" w:rsidR="003D5B7C" w:rsidRDefault="003D5B7C" w:rsidP="00BA2E21">
            <w:pPr>
              <w:pStyle w:val="NoSpacing"/>
              <w:numPr>
                <w:ilvl w:val="0"/>
                <w:numId w:val="7"/>
              </w:numPr>
              <w:ind w:left="289"/>
              <w:rPr>
                <w:rFonts w:ascii="Twinkl Light" w:hAnsi="Twinkl Light"/>
                <w:sz w:val="18"/>
                <w:szCs w:val="18"/>
              </w:rPr>
            </w:pPr>
            <w:r>
              <w:rPr>
                <w:rFonts w:ascii="Twinkl Light" w:hAnsi="Twinkl Light"/>
                <w:sz w:val="18"/>
                <w:szCs w:val="18"/>
              </w:rPr>
              <w:t>Show a preference for a dominant hand.</w:t>
            </w:r>
          </w:p>
          <w:p w14:paraId="1B959C11" w14:textId="77777777" w:rsidR="00340A4D" w:rsidRDefault="00340A4D" w:rsidP="00BA2E21">
            <w:pPr>
              <w:pStyle w:val="NoSpacing"/>
              <w:numPr>
                <w:ilvl w:val="0"/>
                <w:numId w:val="7"/>
              </w:numPr>
              <w:ind w:left="289"/>
              <w:rPr>
                <w:rFonts w:ascii="Twinkl Light" w:hAnsi="Twinkl Light"/>
                <w:sz w:val="18"/>
                <w:szCs w:val="18"/>
              </w:rPr>
            </w:pPr>
            <w:r>
              <w:rPr>
                <w:rFonts w:ascii="Twinkl Light" w:hAnsi="Twinkl Light"/>
                <w:sz w:val="18"/>
                <w:szCs w:val="18"/>
              </w:rPr>
              <w:t>Begin to show anti-clockwise movements and retrace vertical lines.</w:t>
            </w:r>
          </w:p>
          <w:p w14:paraId="75F74308" w14:textId="77777777" w:rsidR="00340A4D" w:rsidRDefault="00340A4D" w:rsidP="00BA2E21">
            <w:pPr>
              <w:pStyle w:val="NoSpacing"/>
              <w:numPr>
                <w:ilvl w:val="0"/>
                <w:numId w:val="7"/>
              </w:numPr>
              <w:ind w:left="289"/>
              <w:rPr>
                <w:rFonts w:ascii="Twinkl Light" w:hAnsi="Twinkl Light"/>
                <w:sz w:val="18"/>
                <w:szCs w:val="18"/>
              </w:rPr>
            </w:pPr>
            <w:r>
              <w:rPr>
                <w:rFonts w:ascii="Twinkl Light" w:hAnsi="Twinkl Light"/>
                <w:sz w:val="18"/>
                <w:szCs w:val="18"/>
              </w:rPr>
              <w:t xml:space="preserve">Begin to form </w:t>
            </w:r>
            <w:proofErr w:type="spellStart"/>
            <w:r>
              <w:rPr>
                <w:rFonts w:ascii="Twinkl Light" w:hAnsi="Twinkl Light"/>
                <w:sz w:val="18"/>
                <w:szCs w:val="18"/>
              </w:rPr>
              <w:t>recogniseable</w:t>
            </w:r>
            <w:proofErr w:type="spellEnd"/>
            <w:r>
              <w:rPr>
                <w:rFonts w:ascii="Twinkl Light" w:hAnsi="Twinkl Light"/>
                <w:sz w:val="18"/>
                <w:szCs w:val="18"/>
              </w:rPr>
              <w:t xml:space="preserve"> letters.</w:t>
            </w:r>
          </w:p>
          <w:p w14:paraId="3C656211" w14:textId="50D9D3F0" w:rsidR="00340A4D" w:rsidRPr="000756DD" w:rsidRDefault="00340A4D" w:rsidP="00BA2E21">
            <w:pPr>
              <w:pStyle w:val="NoSpacing"/>
              <w:numPr>
                <w:ilvl w:val="0"/>
                <w:numId w:val="7"/>
              </w:numPr>
              <w:ind w:left="289"/>
              <w:rPr>
                <w:rFonts w:ascii="Twinkl Light" w:hAnsi="Twinkl Light"/>
                <w:sz w:val="18"/>
                <w:szCs w:val="18"/>
              </w:rPr>
            </w:pPr>
            <w:r>
              <w:rPr>
                <w:rFonts w:ascii="Twinkl Light" w:hAnsi="Twinkl Light"/>
                <w:sz w:val="18"/>
                <w:szCs w:val="18"/>
              </w:rPr>
              <w:t>Use a pencil and hold it effectively in correct grip.</w:t>
            </w:r>
          </w:p>
        </w:tc>
        <w:tc>
          <w:tcPr>
            <w:tcW w:w="2168" w:type="dxa"/>
          </w:tcPr>
          <w:p w14:paraId="5DA00754" w14:textId="77777777" w:rsidR="00EF7AFA" w:rsidRDefault="00EF7AFA" w:rsidP="00EF7AFA">
            <w:pPr>
              <w:pStyle w:val="NoSpacing"/>
              <w:numPr>
                <w:ilvl w:val="0"/>
                <w:numId w:val="7"/>
              </w:numPr>
              <w:ind w:left="348"/>
              <w:rPr>
                <w:rFonts w:ascii="Twinkl Light" w:hAnsi="Twinkl Light"/>
                <w:sz w:val="18"/>
                <w:szCs w:val="18"/>
              </w:rPr>
            </w:pPr>
            <w:r>
              <w:rPr>
                <w:rFonts w:ascii="Twinkl Light" w:hAnsi="Twinkl Light"/>
                <w:sz w:val="18"/>
                <w:szCs w:val="18"/>
              </w:rPr>
              <w:t>Hold a pencil effectively in preparation for fluent writing, using the tripod grip in almost all cases.</w:t>
            </w:r>
          </w:p>
          <w:p w14:paraId="5F460671" w14:textId="77777777" w:rsidR="00EF7AFA" w:rsidRDefault="00EF7AFA" w:rsidP="00EF7AFA">
            <w:pPr>
              <w:pStyle w:val="NoSpacing"/>
              <w:numPr>
                <w:ilvl w:val="0"/>
                <w:numId w:val="7"/>
              </w:numPr>
              <w:ind w:left="348"/>
              <w:rPr>
                <w:rFonts w:ascii="Twinkl Light" w:hAnsi="Twinkl Light"/>
                <w:sz w:val="18"/>
                <w:szCs w:val="18"/>
              </w:rPr>
            </w:pPr>
            <w:r>
              <w:rPr>
                <w:rFonts w:ascii="Twinkl Light" w:hAnsi="Twinkl Light"/>
                <w:sz w:val="18"/>
                <w:szCs w:val="18"/>
              </w:rPr>
              <w:t xml:space="preserve">Use a range of small tools, </w:t>
            </w:r>
            <w:proofErr w:type="spellStart"/>
            <w:r>
              <w:rPr>
                <w:rFonts w:ascii="Twinkl Light" w:hAnsi="Twinkl Light"/>
                <w:sz w:val="18"/>
                <w:szCs w:val="18"/>
              </w:rPr>
              <w:t>inclusing</w:t>
            </w:r>
            <w:proofErr w:type="spellEnd"/>
            <w:r>
              <w:rPr>
                <w:rFonts w:ascii="Twinkl Light" w:hAnsi="Twinkl Light"/>
                <w:sz w:val="18"/>
                <w:szCs w:val="18"/>
              </w:rPr>
              <w:t xml:space="preserve"> scissors, paintbrushes, cutlery.</w:t>
            </w:r>
          </w:p>
          <w:p w14:paraId="186FFAFF" w14:textId="075B9FBC" w:rsidR="00896B7C" w:rsidRPr="00A13CEA" w:rsidRDefault="00896B7C" w:rsidP="00EF7AFA">
            <w:pPr>
              <w:pStyle w:val="NoSpacing"/>
              <w:ind w:left="389"/>
              <w:rPr>
                <w:rFonts w:ascii="Twinkl Light" w:hAnsi="Twinkl Light"/>
                <w:sz w:val="18"/>
                <w:szCs w:val="18"/>
              </w:rPr>
            </w:pPr>
          </w:p>
        </w:tc>
        <w:tc>
          <w:tcPr>
            <w:tcW w:w="2168" w:type="dxa"/>
          </w:tcPr>
          <w:p w14:paraId="63F109D9" w14:textId="77777777" w:rsidR="00896B7C" w:rsidRDefault="00EF7AFA" w:rsidP="001D5649">
            <w:pPr>
              <w:pStyle w:val="NoSpacing"/>
              <w:numPr>
                <w:ilvl w:val="0"/>
                <w:numId w:val="7"/>
              </w:numPr>
              <w:ind w:left="348"/>
              <w:rPr>
                <w:rFonts w:ascii="Twinkl Light" w:hAnsi="Twinkl Light"/>
                <w:sz w:val="18"/>
                <w:szCs w:val="18"/>
              </w:rPr>
            </w:pPr>
            <w:r>
              <w:rPr>
                <w:rFonts w:ascii="Twinkl Light" w:hAnsi="Twinkl Light"/>
                <w:sz w:val="18"/>
                <w:szCs w:val="18"/>
              </w:rPr>
              <w:t>Hold a pencil effectively in preparation for fluent writing, using the tripod grip in almost all cases.</w:t>
            </w:r>
          </w:p>
          <w:p w14:paraId="2FFBB660" w14:textId="77777777" w:rsidR="00EF7AFA" w:rsidRDefault="00EF7AFA" w:rsidP="001D5649">
            <w:pPr>
              <w:pStyle w:val="NoSpacing"/>
              <w:numPr>
                <w:ilvl w:val="0"/>
                <w:numId w:val="7"/>
              </w:numPr>
              <w:ind w:left="348"/>
              <w:rPr>
                <w:rFonts w:ascii="Twinkl Light" w:hAnsi="Twinkl Light"/>
                <w:sz w:val="18"/>
                <w:szCs w:val="18"/>
              </w:rPr>
            </w:pPr>
            <w:r>
              <w:rPr>
                <w:rFonts w:ascii="Twinkl Light" w:hAnsi="Twinkl Light"/>
                <w:sz w:val="18"/>
                <w:szCs w:val="18"/>
              </w:rPr>
              <w:t xml:space="preserve">Use a range of small tools, </w:t>
            </w:r>
            <w:proofErr w:type="spellStart"/>
            <w:r>
              <w:rPr>
                <w:rFonts w:ascii="Twinkl Light" w:hAnsi="Twinkl Light"/>
                <w:sz w:val="18"/>
                <w:szCs w:val="18"/>
              </w:rPr>
              <w:t>inclusing</w:t>
            </w:r>
            <w:proofErr w:type="spellEnd"/>
            <w:r>
              <w:rPr>
                <w:rFonts w:ascii="Twinkl Light" w:hAnsi="Twinkl Light"/>
                <w:sz w:val="18"/>
                <w:szCs w:val="18"/>
              </w:rPr>
              <w:t xml:space="preserve"> scissors, paintbrushes, cutlery.</w:t>
            </w:r>
          </w:p>
          <w:p w14:paraId="1AFCD3CB" w14:textId="32746E77" w:rsidR="00EF7AFA" w:rsidRPr="00A13CEA" w:rsidRDefault="00EF7AFA" w:rsidP="001D5649">
            <w:pPr>
              <w:pStyle w:val="NoSpacing"/>
              <w:numPr>
                <w:ilvl w:val="0"/>
                <w:numId w:val="7"/>
              </w:numPr>
              <w:ind w:left="348"/>
              <w:rPr>
                <w:rFonts w:ascii="Twinkl Light" w:hAnsi="Twinkl Light"/>
                <w:sz w:val="18"/>
                <w:szCs w:val="18"/>
              </w:rPr>
            </w:pPr>
            <w:r>
              <w:rPr>
                <w:rFonts w:ascii="Twinkl Light" w:hAnsi="Twinkl Light"/>
                <w:sz w:val="18"/>
                <w:szCs w:val="18"/>
              </w:rPr>
              <w:t>Begin to show accuracy and care when drawing.</w:t>
            </w:r>
          </w:p>
        </w:tc>
      </w:tr>
    </w:tbl>
    <w:p w14:paraId="00A55E1C" w14:textId="759694CD" w:rsidR="005F2E44" w:rsidRDefault="005F2E44" w:rsidP="00FB75AE">
      <w:pPr>
        <w:rPr>
          <w:rFonts w:ascii="Twinkl" w:hAnsi="Twinkl"/>
          <w:sz w:val="28"/>
          <w:szCs w:val="28"/>
        </w:rPr>
      </w:pPr>
    </w:p>
    <w:p w14:paraId="12A14F82" w14:textId="0F0D6F13" w:rsidR="008750F0" w:rsidRDefault="008750F0" w:rsidP="008750F0">
      <w:r>
        <w:fldChar w:fldCharType="begin"/>
      </w:r>
      <w:r>
        <w:instrText xml:space="preserve"> INCLUDEPICTURE "https://static.vecteezy.com/system/resources/thumbnails/008/901/794/small/open-book-with-flying-stars-magic-reading-knowledge-fairy-tale-vector.jpg" \* MERGEFORMATINET </w:instrText>
      </w:r>
      <w:r>
        <w:fldChar w:fldCharType="end"/>
      </w:r>
    </w:p>
    <w:p w14:paraId="2A110D2C" w14:textId="52DB8142" w:rsidR="005F2E44" w:rsidRDefault="005F2E44" w:rsidP="00FB75AE">
      <w:pPr>
        <w:rPr>
          <w:rFonts w:ascii="Twinkl" w:hAnsi="Twinkl"/>
          <w:sz w:val="28"/>
          <w:szCs w:val="28"/>
        </w:rPr>
      </w:pPr>
    </w:p>
    <w:p w14:paraId="091922F0" w14:textId="0902EEEE" w:rsidR="00FB75AE" w:rsidRPr="00FB75AE" w:rsidRDefault="00FB75AE" w:rsidP="00FB75AE">
      <w:pPr>
        <w:tabs>
          <w:tab w:val="left" w:pos="9700"/>
        </w:tabs>
        <w:rPr>
          <w:rFonts w:ascii="Twinkl" w:hAnsi="Twinkl"/>
          <w:sz w:val="28"/>
          <w:szCs w:val="28"/>
        </w:rPr>
      </w:pPr>
    </w:p>
    <w:sectPr w:rsidR="00FB75AE" w:rsidRPr="00FB75AE">
      <w:pgSz w:w="16838" w:h="11906" w:orient="landscape"/>
      <w:pgMar w:top="610" w:right="932" w:bottom="313"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inkl">
    <w:altName w:val="Twinkl"/>
    <w:panose1 w:val="00000000000000000000"/>
    <w:charset w:val="00"/>
    <w:family w:val="auto"/>
    <w:pitch w:val="variable"/>
    <w:sig w:usb0="A00000AF" w:usb1="5000205B" w:usb2="00000000" w:usb3="00000000" w:csb0="00000093" w:csb1="00000000"/>
  </w:font>
  <w:font w:name="Twinkl Light">
    <w:panose1 w:val="02000000000000000000"/>
    <w:charset w:val="00"/>
    <w:family w:val="auto"/>
    <w:pitch w:val="variable"/>
    <w:sig w:usb0="00000007" w:usb1="00000001" w:usb2="00000000" w:usb3="00000000" w:csb0="00000093"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16375"/>
    <w:multiLevelType w:val="hybridMultilevel"/>
    <w:tmpl w:val="47866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D9442F"/>
    <w:multiLevelType w:val="hybridMultilevel"/>
    <w:tmpl w:val="0F2E9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173AF"/>
    <w:multiLevelType w:val="hybridMultilevel"/>
    <w:tmpl w:val="2A240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F1EF3"/>
    <w:multiLevelType w:val="hybridMultilevel"/>
    <w:tmpl w:val="9F528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3D5B34"/>
    <w:multiLevelType w:val="hybridMultilevel"/>
    <w:tmpl w:val="2C226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263BA0"/>
    <w:multiLevelType w:val="hybridMultilevel"/>
    <w:tmpl w:val="38929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D20C31"/>
    <w:multiLevelType w:val="hybridMultilevel"/>
    <w:tmpl w:val="AA9A5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4B52A4"/>
    <w:multiLevelType w:val="hybridMultilevel"/>
    <w:tmpl w:val="ABF8F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67262B"/>
    <w:multiLevelType w:val="hybridMultilevel"/>
    <w:tmpl w:val="09E87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333360"/>
    <w:multiLevelType w:val="hybridMultilevel"/>
    <w:tmpl w:val="4814A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FE3D3E"/>
    <w:multiLevelType w:val="hybridMultilevel"/>
    <w:tmpl w:val="46BAD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0504A2"/>
    <w:multiLevelType w:val="hybridMultilevel"/>
    <w:tmpl w:val="1F52F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4"/>
  </w:num>
  <w:num w:numId="4">
    <w:abstractNumId w:val="3"/>
  </w:num>
  <w:num w:numId="5">
    <w:abstractNumId w:val="0"/>
  </w:num>
  <w:num w:numId="6">
    <w:abstractNumId w:val="2"/>
  </w:num>
  <w:num w:numId="7">
    <w:abstractNumId w:val="7"/>
  </w:num>
  <w:num w:numId="8">
    <w:abstractNumId w:val="8"/>
  </w:num>
  <w:num w:numId="9">
    <w:abstractNumId w:val="6"/>
  </w:num>
  <w:num w:numId="10">
    <w:abstractNumId w:val="1"/>
  </w:num>
  <w:num w:numId="11">
    <w:abstractNumId w:val="5"/>
  </w:num>
  <w:num w:numId="12">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157"/>
    <w:rsid w:val="00006F84"/>
    <w:rsid w:val="00010C31"/>
    <w:rsid w:val="0001689E"/>
    <w:rsid w:val="00017BBE"/>
    <w:rsid w:val="0002443C"/>
    <w:rsid w:val="00033820"/>
    <w:rsid w:val="0003395C"/>
    <w:rsid w:val="00044AD1"/>
    <w:rsid w:val="00064F2A"/>
    <w:rsid w:val="00072482"/>
    <w:rsid w:val="00072FF4"/>
    <w:rsid w:val="000756DD"/>
    <w:rsid w:val="0008512E"/>
    <w:rsid w:val="00090422"/>
    <w:rsid w:val="00090674"/>
    <w:rsid w:val="000A7FBC"/>
    <w:rsid w:val="000B4C34"/>
    <w:rsid w:val="000B69CE"/>
    <w:rsid w:val="000C0984"/>
    <w:rsid w:val="000C36FE"/>
    <w:rsid w:val="000C5246"/>
    <w:rsid w:val="000C5E69"/>
    <w:rsid w:val="000D2B93"/>
    <w:rsid w:val="000E35EE"/>
    <w:rsid w:val="000E4BF9"/>
    <w:rsid w:val="000F05A8"/>
    <w:rsid w:val="000F3819"/>
    <w:rsid w:val="00100E47"/>
    <w:rsid w:val="00102701"/>
    <w:rsid w:val="00103531"/>
    <w:rsid w:val="001142D6"/>
    <w:rsid w:val="0013215C"/>
    <w:rsid w:val="0013345C"/>
    <w:rsid w:val="00135063"/>
    <w:rsid w:val="001467FB"/>
    <w:rsid w:val="0015277B"/>
    <w:rsid w:val="00161AAB"/>
    <w:rsid w:val="001757ED"/>
    <w:rsid w:val="00186192"/>
    <w:rsid w:val="001918ED"/>
    <w:rsid w:val="00192157"/>
    <w:rsid w:val="00192875"/>
    <w:rsid w:val="001A144B"/>
    <w:rsid w:val="001A66D6"/>
    <w:rsid w:val="001B4A5C"/>
    <w:rsid w:val="001B4BB6"/>
    <w:rsid w:val="001C2470"/>
    <w:rsid w:val="001C6D89"/>
    <w:rsid w:val="001D1790"/>
    <w:rsid w:val="001D5649"/>
    <w:rsid w:val="001D5739"/>
    <w:rsid w:val="001E2067"/>
    <w:rsid w:val="001F0294"/>
    <w:rsid w:val="001F71D5"/>
    <w:rsid w:val="002012A2"/>
    <w:rsid w:val="002065B2"/>
    <w:rsid w:val="00223A23"/>
    <w:rsid w:val="00230D6C"/>
    <w:rsid w:val="00237213"/>
    <w:rsid w:val="00241CB3"/>
    <w:rsid w:val="00243A41"/>
    <w:rsid w:val="002461B4"/>
    <w:rsid w:val="00246A87"/>
    <w:rsid w:val="002544A7"/>
    <w:rsid w:val="00254F45"/>
    <w:rsid w:val="00260F17"/>
    <w:rsid w:val="00264AE3"/>
    <w:rsid w:val="00274358"/>
    <w:rsid w:val="00281A86"/>
    <w:rsid w:val="002860F1"/>
    <w:rsid w:val="00293CE0"/>
    <w:rsid w:val="002A0914"/>
    <w:rsid w:val="002C56BE"/>
    <w:rsid w:val="002D3FF1"/>
    <w:rsid w:val="002D586E"/>
    <w:rsid w:val="002D706A"/>
    <w:rsid w:val="002D7132"/>
    <w:rsid w:val="002E3872"/>
    <w:rsid w:val="002E4CB9"/>
    <w:rsid w:val="002F00C4"/>
    <w:rsid w:val="002F6E30"/>
    <w:rsid w:val="00303AC4"/>
    <w:rsid w:val="0030452E"/>
    <w:rsid w:val="003064EA"/>
    <w:rsid w:val="00307E8A"/>
    <w:rsid w:val="00315094"/>
    <w:rsid w:val="003210D9"/>
    <w:rsid w:val="00323318"/>
    <w:rsid w:val="0032625F"/>
    <w:rsid w:val="00326653"/>
    <w:rsid w:val="00330A00"/>
    <w:rsid w:val="00340A4D"/>
    <w:rsid w:val="003520CE"/>
    <w:rsid w:val="003531E4"/>
    <w:rsid w:val="0035511C"/>
    <w:rsid w:val="003568F4"/>
    <w:rsid w:val="00357A2D"/>
    <w:rsid w:val="0036322C"/>
    <w:rsid w:val="00374CCA"/>
    <w:rsid w:val="003856F5"/>
    <w:rsid w:val="003857E0"/>
    <w:rsid w:val="003868B7"/>
    <w:rsid w:val="00390B3D"/>
    <w:rsid w:val="00396590"/>
    <w:rsid w:val="003A247D"/>
    <w:rsid w:val="003A3FD9"/>
    <w:rsid w:val="003D5B7C"/>
    <w:rsid w:val="003E09E2"/>
    <w:rsid w:val="00413AB1"/>
    <w:rsid w:val="00415888"/>
    <w:rsid w:val="00421ADA"/>
    <w:rsid w:val="00422A73"/>
    <w:rsid w:val="00430E92"/>
    <w:rsid w:val="00441B31"/>
    <w:rsid w:val="00447F83"/>
    <w:rsid w:val="00453706"/>
    <w:rsid w:val="00457873"/>
    <w:rsid w:val="0048051E"/>
    <w:rsid w:val="004858EB"/>
    <w:rsid w:val="004B56EC"/>
    <w:rsid w:val="004E4A91"/>
    <w:rsid w:val="004F5D34"/>
    <w:rsid w:val="00506702"/>
    <w:rsid w:val="00520C7B"/>
    <w:rsid w:val="00535D59"/>
    <w:rsid w:val="005400DA"/>
    <w:rsid w:val="005413B4"/>
    <w:rsid w:val="0055016B"/>
    <w:rsid w:val="0055751E"/>
    <w:rsid w:val="005650AF"/>
    <w:rsid w:val="00566B38"/>
    <w:rsid w:val="00566C56"/>
    <w:rsid w:val="0056732B"/>
    <w:rsid w:val="00577DF9"/>
    <w:rsid w:val="00593155"/>
    <w:rsid w:val="005951E0"/>
    <w:rsid w:val="005B736C"/>
    <w:rsid w:val="005C5D43"/>
    <w:rsid w:val="005C7E3F"/>
    <w:rsid w:val="005E3BE8"/>
    <w:rsid w:val="005F2E44"/>
    <w:rsid w:val="00601C9E"/>
    <w:rsid w:val="00622264"/>
    <w:rsid w:val="00664A15"/>
    <w:rsid w:val="006679A7"/>
    <w:rsid w:val="0067609C"/>
    <w:rsid w:val="00681EF4"/>
    <w:rsid w:val="00691132"/>
    <w:rsid w:val="00693903"/>
    <w:rsid w:val="00696EB2"/>
    <w:rsid w:val="006A5B5D"/>
    <w:rsid w:val="006B2E4C"/>
    <w:rsid w:val="006B553D"/>
    <w:rsid w:val="006C1FAE"/>
    <w:rsid w:val="006E21E0"/>
    <w:rsid w:val="006E4A60"/>
    <w:rsid w:val="006E7033"/>
    <w:rsid w:val="006F4F90"/>
    <w:rsid w:val="006F6348"/>
    <w:rsid w:val="00704A1B"/>
    <w:rsid w:val="00721DD3"/>
    <w:rsid w:val="007410CF"/>
    <w:rsid w:val="007452EA"/>
    <w:rsid w:val="0077478E"/>
    <w:rsid w:val="00774CD5"/>
    <w:rsid w:val="0078526B"/>
    <w:rsid w:val="00791918"/>
    <w:rsid w:val="007922DB"/>
    <w:rsid w:val="00792980"/>
    <w:rsid w:val="00795714"/>
    <w:rsid w:val="00796D50"/>
    <w:rsid w:val="007C109F"/>
    <w:rsid w:val="007C609C"/>
    <w:rsid w:val="007D75FA"/>
    <w:rsid w:val="007E28BA"/>
    <w:rsid w:val="008050D9"/>
    <w:rsid w:val="00807468"/>
    <w:rsid w:val="00821065"/>
    <w:rsid w:val="00822607"/>
    <w:rsid w:val="00822E88"/>
    <w:rsid w:val="00824D8D"/>
    <w:rsid w:val="0083039D"/>
    <w:rsid w:val="008310D6"/>
    <w:rsid w:val="00832076"/>
    <w:rsid w:val="00856E7E"/>
    <w:rsid w:val="008607FA"/>
    <w:rsid w:val="0086641F"/>
    <w:rsid w:val="008750F0"/>
    <w:rsid w:val="008967DB"/>
    <w:rsid w:val="00896AD9"/>
    <w:rsid w:val="00896B7C"/>
    <w:rsid w:val="00897007"/>
    <w:rsid w:val="008A60D2"/>
    <w:rsid w:val="008A7493"/>
    <w:rsid w:val="008C081E"/>
    <w:rsid w:val="008C6434"/>
    <w:rsid w:val="008D2361"/>
    <w:rsid w:val="008D3832"/>
    <w:rsid w:val="008D666D"/>
    <w:rsid w:val="008D7CA9"/>
    <w:rsid w:val="008E363A"/>
    <w:rsid w:val="008E5458"/>
    <w:rsid w:val="008E6244"/>
    <w:rsid w:val="008F5E5A"/>
    <w:rsid w:val="00901A43"/>
    <w:rsid w:val="00917521"/>
    <w:rsid w:val="009209A7"/>
    <w:rsid w:val="009327F2"/>
    <w:rsid w:val="0093695B"/>
    <w:rsid w:val="009378B8"/>
    <w:rsid w:val="00937B4A"/>
    <w:rsid w:val="009544BD"/>
    <w:rsid w:val="0096341A"/>
    <w:rsid w:val="00965337"/>
    <w:rsid w:val="00965A46"/>
    <w:rsid w:val="009662FA"/>
    <w:rsid w:val="00982EC9"/>
    <w:rsid w:val="00995561"/>
    <w:rsid w:val="009B174E"/>
    <w:rsid w:val="009B3F16"/>
    <w:rsid w:val="009C0D31"/>
    <w:rsid w:val="009C3CCD"/>
    <w:rsid w:val="009C51AA"/>
    <w:rsid w:val="009C5978"/>
    <w:rsid w:val="009D2705"/>
    <w:rsid w:val="009F2050"/>
    <w:rsid w:val="009F2F01"/>
    <w:rsid w:val="00A1236A"/>
    <w:rsid w:val="00A13CEA"/>
    <w:rsid w:val="00A304A8"/>
    <w:rsid w:val="00A440E7"/>
    <w:rsid w:val="00A539B9"/>
    <w:rsid w:val="00A60C73"/>
    <w:rsid w:val="00A632CA"/>
    <w:rsid w:val="00A6337A"/>
    <w:rsid w:val="00A73858"/>
    <w:rsid w:val="00A809B5"/>
    <w:rsid w:val="00A85091"/>
    <w:rsid w:val="00A96854"/>
    <w:rsid w:val="00AA1361"/>
    <w:rsid w:val="00AA2C07"/>
    <w:rsid w:val="00AA7B71"/>
    <w:rsid w:val="00AC5A5A"/>
    <w:rsid w:val="00AC5BE8"/>
    <w:rsid w:val="00AD0A66"/>
    <w:rsid w:val="00AD2960"/>
    <w:rsid w:val="00AD3F69"/>
    <w:rsid w:val="00AD3FF4"/>
    <w:rsid w:val="00AD77C7"/>
    <w:rsid w:val="00AE2B2C"/>
    <w:rsid w:val="00AE2BEB"/>
    <w:rsid w:val="00B06A13"/>
    <w:rsid w:val="00B115A3"/>
    <w:rsid w:val="00B11765"/>
    <w:rsid w:val="00B13C9A"/>
    <w:rsid w:val="00B143CB"/>
    <w:rsid w:val="00B23807"/>
    <w:rsid w:val="00B43038"/>
    <w:rsid w:val="00B46F35"/>
    <w:rsid w:val="00B63218"/>
    <w:rsid w:val="00B63B22"/>
    <w:rsid w:val="00B7122B"/>
    <w:rsid w:val="00B74584"/>
    <w:rsid w:val="00B77224"/>
    <w:rsid w:val="00B80FB1"/>
    <w:rsid w:val="00B824BC"/>
    <w:rsid w:val="00B90F3E"/>
    <w:rsid w:val="00BA2E21"/>
    <w:rsid w:val="00BA77DE"/>
    <w:rsid w:val="00BB16D9"/>
    <w:rsid w:val="00BB56BA"/>
    <w:rsid w:val="00BC2827"/>
    <w:rsid w:val="00BC537F"/>
    <w:rsid w:val="00BC53D3"/>
    <w:rsid w:val="00BE020A"/>
    <w:rsid w:val="00BE3834"/>
    <w:rsid w:val="00BE68CF"/>
    <w:rsid w:val="00BE6CD2"/>
    <w:rsid w:val="00BF2292"/>
    <w:rsid w:val="00BF28BB"/>
    <w:rsid w:val="00C06453"/>
    <w:rsid w:val="00C0762E"/>
    <w:rsid w:val="00C13B4C"/>
    <w:rsid w:val="00C14BEB"/>
    <w:rsid w:val="00C16C26"/>
    <w:rsid w:val="00C22227"/>
    <w:rsid w:val="00C225B2"/>
    <w:rsid w:val="00C246FA"/>
    <w:rsid w:val="00C40547"/>
    <w:rsid w:val="00C47251"/>
    <w:rsid w:val="00C55F11"/>
    <w:rsid w:val="00C713B3"/>
    <w:rsid w:val="00C75BD5"/>
    <w:rsid w:val="00C8548D"/>
    <w:rsid w:val="00C85EA0"/>
    <w:rsid w:val="00CB5F40"/>
    <w:rsid w:val="00CC171B"/>
    <w:rsid w:val="00CC440D"/>
    <w:rsid w:val="00CC5473"/>
    <w:rsid w:val="00CD00ED"/>
    <w:rsid w:val="00CD4987"/>
    <w:rsid w:val="00CF6A0C"/>
    <w:rsid w:val="00D0555C"/>
    <w:rsid w:val="00D1518C"/>
    <w:rsid w:val="00D1713A"/>
    <w:rsid w:val="00D52485"/>
    <w:rsid w:val="00D53A31"/>
    <w:rsid w:val="00D5425D"/>
    <w:rsid w:val="00D55623"/>
    <w:rsid w:val="00D56A4F"/>
    <w:rsid w:val="00D67CAA"/>
    <w:rsid w:val="00D73D8A"/>
    <w:rsid w:val="00D801CC"/>
    <w:rsid w:val="00D8769D"/>
    <w:rsid w:val="00D97414"/>
    <w:rsid w:val="00DA1FF3"/>
    <w:rsid w:val="00DA7223"/>
    <w:rsid w:val="00DD433D"/>
    <w:rsid w:val="00E03229"/>
    <w:rsid w:val="00E04319"/>
    <w:rsid w:val="00E0775B"/>
    <w:rsid w:val="00E110D3"/>
    <w:rsid w:val="00E31159"/>
    <w:rsid w:val="00E32AC0"/>
    <w:rsid w:val="00E81635"/>
    <w:rsid w:val="00E82A6B"/>
    <w:rsid w:val="00E87543"/>
    <w:rsid w:val="00E904B0"/>
    <w:rsid w:val="00E95E2C"/>
    <w:rsid w:val="00EA0982"/>
    <w:rsid w:val="00EA0C87"/>
    <w:rsid w:val="00EA7BBD"/>
    <w:rsid w:val="00ED25CD"/>
    <w:rsid w:val="00EE20BA"/>
    <w:rsid w:val="00EE6736"/>
    <w:rsid w:val="00EF6F73"/>
    <w:rsid w:val="00EF7AFA"/>
    <w:rsid w:val="00F10CE2"/>
    <w:rsid w:val="00F22E72"/>
    <w:rsid w:val="00F26C94"/>
    <w:rsid w:val="00F47227"/>
    <w:rsid w:val="00F47CF5"/>
    <w:rsid w:val="00F53EF8"/>
    <w:rsid w:val="00F60AC9"/>
    <w:rsid w:val="00F70F4B"/>
    <w:rsid w:val="00F82995"/>
    <w:rsid w:val="00F97F2A"/>
    <w:rsid w:val="00FA1A39"/>
    <w:rsid w:val="00FA2E08"/>
    <w:rsid w:val="00FA3897"/>
    <w:rsid w:val="00FA3960"/>
    <w:rsid w:val="00FB239F"/>
    <w:rsid w:val="00FB75AE"/>
    <w:rsid w:val="00FB799B"/>
    <w:rsid w:val="00FD4675"/>
    <w:rsid w:val="00FE092D"/>
    <w:rsid w:val="00FE328C"/>
    <w:rsid w:val="00FE3C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FE725"/>
  <w15:docId w15:val="{61B92B53-ED4F-48FC-9CE3-B2C81109E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F3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95714"/>
    <w:pPr>
      <w:spacing w:after="160" w:line="259" w:lineRule="auto"/>
      <w:ind w:left="720"/>
      <w:contextualSpacing/>
    </w:pPr>
    <w:rPr>
      <w:rFonts w:ascii="Calibri" w:eastAsia="Calibri" w:hAnsi="Calibri" w:cs="Calibri"/>
      <w:color w:val="000000"/>
      <w:sz w:val="22"/>
      <w:szCs w:val="22"/>
    </w:rPr>
  </w:style>
  <w:style w:type="paragraph" w:styleId="BalloonText">
    <w:name w:val="Balloon Text"/>
    <w:basedOn w:val="Normal"/>
    <w:link w:val="BalloonTextChar"/>
    <w:uiPriority w:val="99"/>
    <w:semiHidden/>
    <w:unhideWhenUsed/>
    <w:rsid w:val="00B43038"/>
    <w:rPr>
      <w:rFonts w:ascii="Segoe UI" w:eastAsia="Calibri" w:hAnsi="Segoe UI" w:cs="Segoe UI"/>
      <w:color w:val="000000"/>
      <w:sz w:val="18"/>
      <w:szCs w:val="18"/>
    </w:rPr>
  </w:style>
  <w:style w:type="character" w:customStyle="1" w:styleId="BalloonTextChar">
    <w:name w:val="Balloon Text Char"/>
    <w:basedOn w:val="DefaultParagraphFont"/>
    <w:link w:val="BalloonText"/>
    <w:uiPriority w:val="99"/>
    <w:semiHidden/>
    <w:rsid w:val="00B43038"/>
    <w:rPr>
      <w:rFonts w:ascii="Segoe UI" w:eastAsia="Calibri" w:hAnsi="Segoe UI" w:cs="Segoe UI"/>
      <w:color w:val="000000"/>
      <w:sz w:val="18"/>
      <w:szCs w:val="18"/>
    </w:rPr>
  </w:style>
  <w:style w:type="paragraph" w:styleId="NoSpacing">
    <w:name w:val="No Spacing"/>
    <w:uiPriority w:val="1"/>
    <w:qFormat/>
    <w:rsid w:val="002E4CB9"/>
    <w:pPr>
      <w:spacing w:after="0" w:line="240" w:lineRule="auto"/>
    </w:pPr>
    <w:rPr>
      <w:rFonts w:ascii="Calibri" w:eastAsia="Calibri" w:hAnsi="Calibri" w:cs="Calibri"/>
      <w:color w:val="000000"/>
    </w:rPr>
  </w:style>
  <w:style w:type="paragraph" w:styleId="NormalWeb">
    <w:name w:val="Normal (Web)"/>
    <w:basedOn w:val="Normal"/>
    <w:uiPriority w:val="99"/>
    <w:semiHidden/>
    <w:unhideWhenUsed/>
    <w:rsid w:val="00F60AC9"/>
    <w:pPr>
      <w:spacing w:before="100" w:beforeAutospacing="1" w:after="100" w:afterAutospacing="1"/>
    </w:pPr>
  </w:style>
  <w:style w:type="table" w:styleId="TableGrid0">
    <w:name w:val="Table Grid"/>
    <w:basedOn w:val="TableNormal"/>
    <w:uiPriority w:val="39"/>
    <w:rsid w:val="00CD0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51068">
      <w:bodyDiv w:val="1"/>
      <w:marLeft w:val="0"/>
      <w:marRight w:val="0"/>
      <w:marTop w:val="0"/>
      <w:marBottom w:val="0"/>
      <w:divBdr>
        <w:top w:val="none" w:sz="0" w:space="0" w:color="auto"/>
        <w:left w:val="none" w:sz="0" w:space="0" w:color="auto"/>
        <w:bottom w:val="none" w:sz="0" w:space="0" w:color="auto"/>
        <w:right w:val="none" w:sz="0" w:space="0" w:color="auto"/>
      </w:divBdr>
    </w:div>
    <w:div w:id="139736946">
      <w:bodyDiv w:val="1"/>
      <w:marLeft w:val="0"/>
      <w:marRight w:val="0"/>
      <w:marTop w:val="0"/>
      <w:marBottom w:val="0"/>
      <w:divBdr>
        <w:top w:val="none" w:sz="0" w:space="0" w:color="auto"/>
        <w:left w:val="none" w:sz="0" w:space="0" w:color="auto"/>
        <w:bottom w:val="none" w:sz="0" w:space="0" w:color="auto"/>
        <w:right w:val="none" w:sz="0" w:space="0" w:color="auto"/>
      </w:divBdr>
    </w:div>
    <w:div w:id="154995817">
      <w:bodyDiv w:val="1"/>
      <w:marLeft w:val="0"/>
      <w:marRight w:val="0"/>
      <w:marTop w:val="0"/>
      <w:marBottom w:val="0"/>
      <w:divBdr>
        <w:top w:val="none" w:sz="0" w:space="0" w:color="auto"/>
        <w:left w:val="none" w:sz="0" w:space="0" w:color="auto"/>
        <w:bottom w:val="none" w:sz="0" w:space="0" w:color="auto"/>
        <w:right w:val="none" w:sz="0" w:space="0" w:color="auto"/>
      </w:divBdr>
    </w:div>
    <w:div w:id="198251805">
      <w:bodyDiv w:val="1"/>
      <w:marLeft w:val="0"/>
      <w:marRight w:val="0"/>
      <w:marTop w:val="0"/>
      <w:marBottom w:val="0"/>
      <w:divBdr>
        <w:top w:val="none" w:sz="0" w:space="0" w:color="auto"/>
        <w:left w:val="none" w:sz="0" w:space="0" w:color="auto"/>
        <w:bottom w:val="none" w:sz="0" w:space="0" w:color="auto"/>
        <w:right w:val="none" w:sz="0" w:space="0" w:color="auto"/>
      </w:divBdr>
    </w:div>
    <w:div w:id="211427381">
      <w:bodyDiv w:val="1"/>
      <w:marLeft w:val="0"/>
      <w:marRight w:val="0"/>
      <w:marTop w:val="0"/>
      <w:marBottom w:val="0"/>
      <w:divBdr>
        <w:top w:val="none" w:sz="0" w:space="0" w:color="auto"/>
        <w:left w:val="none" w:sz="0" w:space="0" w:color="auto"/>
        <w:bottom w:val="none" w:sz="0" w:space="0" w:color="auto"/>
        <w:right w:val="none" w:sz="0" w:space="0" w:color="auto"/>
      </w:divBdr>
    </w:div>
    <w:div w:id="283927853">
      <w:bodyDiv w:val="1"/>
      <w:marLeft w:val="0"/>
      <w:marRight w:val="0"/>
      <w:marTop w:val="0"/>
      <w:marBottom w:val="0"/>
      <w:divBdr>
        <w:top w:val="none" w:sz="0" w:space="0" w:color="auto"/>
        <w:left w:val="none" w:sz="0" w:space="0" w:color="auto"/>
        <w:bottom w:val="none" w:sz="0" w:space="0" w:color="auto"/>
        <w:right w:val="none" w:sz="0" w:space="0" w:color="auto"/>
      </w:divBdr>
    </w:div>
    <w:div w:id="290283027">
      <w:bodyDiv w:val="1"/>
      <w:marLeft w:val="0"/>
      <w:marRight w:val="0"/>
      <w:marTop w:val="0"/>
      <w:marBottom w:val="0"/>
      <w:divBdr>
        <w:top w:val="none" w:sz="0" w:space="0" w:color="auto"/>
        <w:left w:val="none" w:sz="0" w:space="0" w:color="auto"/>
        <w:bottom w:val="none" w:sz="0" w:space="0" w:color="auto"/>
        <w:right w:val="none" w:sz="0" w:space="0" w:color="auto"/>
      </w:divBdr>
    </w:div>
    <w:div w:id="330448410">
      <w:bodyDiv w:val="1"/>
      <w:marLeft w:val="0"/>
      <w:marRight w:val="0"/>
      <w:marTop w:val="0"/>
      <w:marBottom w:val="0"/>
      <w:divBdr>
        <w:top w:val="none" w:sz="0" w:space="0" w:color="auto"/>
        <w:left w:val="none" w:sz="0" w:space="0" w:color="auto"/>
        <w:bottom w:val="none" w:sz="0" w:space="0" w:color="auto"/>
        <w:right w:val="none" w:sz="0" w:space="0" w:color="auto"/>
      </w:divBdr>
    </w:div>
    <w:div w:id="356154519">
      <w:bodyDiv w:val="1"/>
      <w:marLeft w:val="0"/>
      <w:marRight w:val="0"/>
      <w:marTop w:val="0"/>
      <w:marBottom w:val="0"/>
      <w:divBdr>
        <w:top w:val="none" w:sz="0" w:space="0" w:color="auto"/>
        <w:left w:val="none" w:sz="0" w:space="0" w:color="auto"/>
        <w:bottom w:val="none" w:sz="0" w:space="0" w:color="auto"/>
        <w:right w:val="none" w:sz="0" w:space="0" w:color="auto"/>
      </w:divBdr>
    </w:div>
    <w:div w:id="467672713">
      <w:bodyDiv w:val="1"/>
      <w:marLeft w:val="0"/>
      <w:marRight w:val="0"/>
      <w:marTop w:val="0"/>
      <w:marBottom w:val="0"/>
      <w:divBdr>
        <w:top w:val="none" w:sz="0" w:space="0" w:color="auto"/>
        <w:left w:val="none" w:sz="0" w:space="0" w:color="auto"/>
        <w:bottom w:val="none" w:sz="0" w:space="0" w:color="auto"/>
        <w:right w:val="none" w:sz="0" w:space="0" w:color="auto"/>
      </w:divBdr>
    </w:div>
    <w:div w:id="685130069">
      <w:bodyDiv w:val="1"/>
      <w:marLeft w:val="0"/>
      <w:marRight w:val="0"/>
      <w:marTop w:val="0"/>
      <w:marBottom w:val="0"/>
      <w:divBdr>
        <w:top w:val="none" w:sz="0" w:space="0" w:color="auto"/>
        <w:left w:val="none" w:sz="0" w:space="0" w:color="auto"/>
        <w:bottom w:val="none" w:sz="0" w:space="0" w:color="auto"/>
        <w:right w:val="none" w:sz="0" w:space="0" w:color="auto"/>
      </w:divBdr>
    </w:div>
    <w:div w:id="726687647">
      <w:bodyDiv w:val="1"/>
      <w:marLeft w:val="0"/>
      <w:marRight w:val="0"/>
      <w:marTop w:val="0"/>
      <w:marBottom w:val="0"/>
      <w:divBdr>
        <w:top w:val="none" w:sz="0" w:space="0" w:color="auto"/>
        <w:left w:val="none" w:sz="0" w:space="0" w:color="auto"/>
        <w:bottom w:val="none" w:sz="0" w:space="0" w:color="auto"/>
        <w:right w:val="none" w:sz="0" w:space="0" w:color="auto"/>
      </w:divBdr>
    </w:div>
    <w:div w:id="748617831">
      <w:bodyDiv w:val="1"/>
      <w:marLeft w:val="0"/>
      <w:marRight w:val="0"/>
      <w:marTop w:val="0"/>
      <w:marBottom w:val="0"/>
      <w:divBdr>
        <w:top w:val="none" w:sz="0" w:space="0" w:color="auto"/>
        <w:left w:val="none" w:sz="0" w:space="0" w:color="auto"/>
        <w:bottom w:val="none" w:sz="0" w:space="0" w:color="auto"/>
        <w:right w:val="none" w:sz="0" w:space="0" w:color="auto"/>
      </w:divBdr>
    </w:div>
    <w:div w:id="775174877">
      <w:bodyDiv w:val="1"/>
      <w:marLeft w:val="0"/>
      <w:marRight w:val="0"/>
      <w:marTop w:val="0"/>
      <w:marBottom w:val="0"/>
      <w:divBdr>
        <w:top w:val="none" w:sz="0" w:space="0" w:color="auto"/>
        <w:left w:val="none" w:sz="0" w:space="0" w:color="auto"/>
        <w:bottom w:val="none" w:sz="0" w:space="0" w:color="auto"/>
        <w:right w:val="none" w:sz="0" w:space="0" w:color="auto"/>
      </w:divBdr>
    </w:div>
    <w:div w:id="880170991">
      <w:bodyDiv w:val="1"/>
      <w:marLeft w:val="0"/>
      <w:marRight w:val="0"/>
      <w:marTop w:val="0"/>
      <w:marBottom w:val="0"/>
      <w:divBdr>
        <w:top w:val="none" w:sz="0" w:space="0" w:color="auto"/>
        <w:left w:val="none" w:sz="0" w:space="0" w:color="auto"/>
        <w:bottom w:val="none" w:sz="0" w:space="0" w:color="auto"/>
        <w:right w:val="none" w:sz="0" w:space="0" w:color="auto"/>
      </w:divBdr>
    </w:div>
    <w:div w:id="1039210397">
      <w:bodyDiv w:val="1"/>
      <w:marLeft w:val="0"/>
      <w:marRight w:val="0"/>
      <w:marTop w:val="0"/>
      <w:marBottom w:val="0"/>
      <w:divBdr>
        <w:top w:val="none" w:sz="0" w:space="0" w:color="auto"/>
        <w:left w:val="none" w:sz="0" w:space="0" w:color="auto"/>
        <w:bottom w:val="none" w:sz="0" w:space="0" w:color="auto"/>
        <w:right w:val="none" w:sz="0" w:space="0" w:color="auto"/>
      </w:divBdr>
    </w:div>
    <w:div w:id="1065419446">
      <w:bodyDiv w:val="1"/>
      <w:marLeft w:val="0"/>
      <w:marRight w:val="0"/>
      <w:marTop w:val="0"/>
      <w:marBottom w:val="0"/>
      <w:divBdr>
        <w:top w:val="none" w:sz="0" w:space="0" w:color="auto"/>
        <w:left w:val="none" w:sz="0" w:space="0" w:color="auto"/>
        <w:bottom w:val="none" w:sz="0" w:space="0" w:color="auto"/>
        <w:right w:val="none" w:sz="0" w:space="0" w:color="auto"/>
      </w:divBdr>
    </w:div>
    <w:div w:id="1142775500">
      <w:bodyDiv w:val="1"/>
      <w:marLeft w:val="0"/>
      <w:marRight w:val="0"/>
      <w:marTop w:val="0"/>
      <w:marBottom w:val="0"/>
      <w:divBdr>
        <w:top w:val="none" w:sz="0" w:space="0" w:color="auto"/>
        <w:left w:val="none" w:sz="0" w:space="0" w:color="auto"/>
        <w:bottom w:val="none" w:sz="0" w:space="0" w:color="auto"/>
        <w:right w:val="none" w:sz="0" w:space="0" w:color="auto"/>
      </w:divBdr>
    </w:div>
    <w:div w:id="1148716381">
      <w:bodyDiv w:val="1"/>
      <w:marLeft w:val="0"/>
      <w:marRight w:val="0"/>
      <w:marTop w:val="0"/>
      <w:marBottom w:val="0"/>
      <w:divBdr>
        <w:top w:val="none" w:sz="0" w:space="0" w:color="auto"/>
        <w:left w:val="none" w:sz="0" w:space="0" w:color="auto"/>
        <w:bottom w:val="none" w:sz="0" w:space="0" w:color="auto"/>
        <w:right w:val="none" w:sz="0" w:space="0" w:color="auto"/>
      </w:divBdr>
    </w:div>
    <w:div w:id="1164970907">
      <w:bodyDiv w:val="1"/>
      <w:marLeft w:val="0"/>
      <w:marRight w:val="0"/>
      <w:marTop w:val="0"/>
      <w:marBottom w:val="0"/>
      <w:divBdr>
        <w:top w:val="none" w:sz="0" w:space="0" w:color="auto"/>
        <w:left w:val="none" w:sz="0" w:space="0" w:color="auto"/>
        <w:bottom w:val="none" w:sz="0" w:space="0" w:color="auto"/>
        <w:right w:val="none" w:sz="0" w:space="0" w:color="auto"/>
      </w:divBdr>
    </w:div>
    <w:div w:id="1201161584">
      <w:bodyDiv w:val="1"/>
      <w:marLeft w:val="0"/>
      <w:marRight w:val="0"/>
      <w:marTop w:val="0"/>
      <w:marBottom w:val="0"/>
      <w:divBdr>
        <w:top w:val="none" w:sz="0" w:space="0" w:color="auto"/>
        <w:left w:val="none" w:sz="0" w:space="0" w:color="auto"/>
        <w:bottom w:val="none" w:sz="0" w:space="0" w:color="auto"/>
        <w:right w:val="none" w:sz="0" w:space="0" w:color="auto"/>
      </w:divBdr>
    </w:div>
    <w:div w:id="1204713871">
      <w:bodyDiv w:val="1"/>
      <w:marLeft w:val="0"/>
      <w:marRight w:val="0"/>
      <w:marTop w:val="0"/>
      <w:marBottom w:val="0"/>
      <w:divBdr>
        <w:top w:val="none" w:sz="0" w:space="0" w:color="auto"/>
        <w:left w:val="none" w:sz="0" w:space="0" w:color="auto"/>
        <w:bottom w:val="none" w:sz="0" w:space="0" w:color="auto"/>
        <w:right w:val="none" w:sz="0" w:space="0" w:color="auto"/>
      </w:divBdr>
    </w:div>
    <w:div w:id="1269855076">
      <w:bodyDiv w:val="1"/>
      <w:marLeft w:val="0"/>
      <w:marRight w:val="0"/>
      <w:marTop w:val="0"/>
      <w:marBottom w:val="0"/>
      <w:divBdr>
        <w:top w:val="none" w:sz="0" w:space="0" w:color="auto"/>
        <w:left w:val="none" w:sz="0" w:space="0" w:color="auto"/>
        <w:bottom w:val="none" w:sz="0" w:space="0" w:color="auto"/>
        <w:right w:val="none" w:sz="0" w:space="0" w:color="auto"/>
      </w:divBdr>
    </w:div>
    <w:div w:id="1331370273">
      <w:bodyDiv w:val="1"/>
      <w:marLeft w:val="0"/>
      <w:marRight w:val="0"/>
      <w:marTop w:val="0"/>
      <w:marBottom w:val="0"/>
      <w:divBdr>
        <w:top w:val="none" w:sz="0" w:space="0" w:color="auto"/>
        <w:left w:val="none" w:sz="0" w:space="0" w:color="auto"/>
        <w:bottom w:val="none" w:sz="0" w:space="0" w:color="auto"/>
        <w:right w:val="none" w:sz="0" w:space="0" w:color="auto"/>
      </w:divBdr>
    </w:div>
    <w:div w:id="1346440801">
      <w:bodyDiv w:val="1"/>
      <w:marLeft w:val="0"/>
      <w:marRight w:val="0"/>
      <w:marTop w:val="0"/>
      <w:marBottom w:val="0"/>
      <w:divBdr>
        <w:top w:val="none" w:sz="0" w:space="0" w:color="auto"/>
        <w:left w:val="none" w:sz="0" w:space="0" w:color="auto"/>
        <w:bottom w:val="none" w:sz="0" w:space="0" w:color="auto"/>
        <w:right w:val="none" w:sz="0" w:space="0" w:color="auto"/>
      </w:divBdr>
    </w:div>
    <w:div w:id="1490251877">
      <w:bodyDiv w:val="1"/>
      <w:marLeft w:val="0"/>
      <w:marRight w:val="0"/>
      <w:marTop w:val="0"/>
      <w:marBottom w:val="0"/>
      <w:divBdr>
        <w:top w:val="none" w:sz="0" w:space="0" w:color="auto"/>
        <w:left w:val="none" w:sz="0" w:space="0" w:color="auto"/>
        <w:bottom w:val="none" w:sz="0" w:space="0" w:color="auto"/>
        <w:right w:val="none" w:sz="0" w:space="0" w:color="auto"/>
      </w:divBdr>
    </w:div>
    <w:div w:id="1521117124">
      <w:bodyDiv w:val="1"/>
      <w:marLeft w:val="0"/>
      <w:marRight w:val="0"/>
      <w:marTop w:val="0"/>
      <w:marBottom w:val="0"/>
      <w:divBdr>
        <w:top w:val="none" w:sz="0" w:space="0" w:color="auto"/>
        <w:left w:val="none" w:sz="0" w:space="0" w:color="auto"/>
        <w:bottom w:val="none" w:sz="0" w:space="0" w:color="auto"/>
        <w:right w:val="none" w:sz="0" w:space="0" w:color="auto"/>
      </w:divBdr>
    </w:div>
    <w:div w:id="1542742987">
      <w:bodyDiv w:val="1"/>
      <w:marLeft w:val="0"/>
      <w:marRight w:val="0"/>
      <w:marTop w:val="0"/>
      <w:marBottom w:val="0"/>
      <w:divBdr>
        <w:top w:val="none" w:sz="0" w:space="0" w:color="auto"/>
        <w:left w:val="none" w:sz="0" w:space="0" w:color="auto"/>
        <w:bottom w:val="none" w:sz="0" w:space="0" w:color="auto"/>
        <w:right w:val="none" w:sz="0" w:space="0" w:color="auto"/>
      </w:divBdr>
    </w:div>
    <w:div w:id="1729302417">
      <w:bodyDiv w:val="1"/>
      <w:marLeft w:val="0"/>
      <w:marRight w:val="0"/>
      <w:marTop w:val="0"/>
      <w:marBottom w:val="0"/>
      <w:divBdr>
        <w:top w:val="none" w:sz="0" w:space="0" w:color="auto"/>
        <w:left w:val="none" w:sz="0" w:space="0" w:color="auto"/>
        <w:bottom w:val="none" w:sz="0" w:space="0" w:color="auto"/>
        <w:right w:val="none" w:sz="0" w:space="0" w:color="auto"/>
      </w:divBdr>
    </w:div>
    <w:div w:id="1735228368">
      <w:bodyDiv w:val="1"/>
      <w:marLeft w:val="0"/>
      <w:marRight w:val="0"/>
      <w:marTop w:val="0"/>
      <w:marBottom w:val="0"/>
      <w:divBdr>
        <w:top w:val="none" w:sz="0" w:space="0" w:color="auto"/>
        <w:left w:val="none" w:sz="0" w:space="0" w:color="auto"/>
        <w:bottom w:val="none" w:sz="0" w:space="0" w:color="auto"/>
        <w:right w:val="none" w:sz="0" w:space="0" w:color="auto"/>
      </w:divBdr>
    </w:div>
    <w:div w:id="1777169491">
      <w:bodyDiv w:val="1"/>
      <w:marLeft w:val="0"/>
      <w:marRight w:val="0"/>
      <w:marTop w:val="0"/>
      <w:marBottom w:val="0"/>
      <w:divBdr>
        <w:top w:val="none" w:sz="0" w:space="0" w:color="auto"/>
        <w:left w:val="none" w:sz="0" w:space="0" w:color="auto"/>
        <w:bottom w:val="none" w:sz="0" w:space="0" w:color="auto"/>
        <w:right w:val="none" w:sz="0" w:space="0" w:color="auto"/>
      </w:divBdr>
    </w:div>
    <w:div w:id="2061245560">
      <w:bodyDiv w:val="1"/>
      <w:marLeft w:val="0"/>
      <w:marRight w:val="0"/>
      <w:marTop w:val="0"/>
      <w:marBottom w:val="0"/>
      <w:divBdr>
        <w:top w:val="none" w:sz="0" w:space="0" w:color="auto"/>
        <w:left w:val="none" w:sz="0" w:space="0" w:color="auto"/>
        <w:bottom w:val="none" w:sz="0" w:space="0" w:color="auto"/>
        <w:right w:val="none" w:sz="0" w:space="0" w:color="auto"/>
      </w:divBdr>
    </w:div>
    <w:div w:id="2099398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82B015169D5448873CA1AB788C5F44" ma:contentTypeVersion="13" ma:contentTypeDescription="Create a new document." ma:contentTypeScope="" ma:versionID="df85086117af1a5b02345b6288cc7f00">
  <xsd:schema xmlns:xsd="http://www.w3.org/2001/XMLSchema" xmlns:xs="http://www.w3.org/2001/XMLSchema" xmlns:p="http://schemas.microsoft.com/office/2006/metadata/properties" xmlns:ns2="6fd78b14-c4b0-47e7-b368-ce227d2d4ea2" xmlns:ns3="80a61691-f665-419d-9a1b-20c49cb87db2" targetNamespace="http://schemas.microsoft.com/office/2006/metadata/properties" ma:root="true" ma:fieldsID="9ec6d0e30d16728ee9bc3f3649b9cebf" ns2:_="" ns3:_="">
    <xsd:import namespace="6fd78b14-c4b0-47e7-b368-ce227d2d4ea2"/>
    <xsd:import namespace="80a61691-f665-419d-9a1b-20c49cb87d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78b14-c4b0-47e7-b368-ce227d2d4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a61691-f665-419d-9a1b-20c49cb87db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A2A6F4-780B-440D-9879-969EDF02CC91}">
  <ds:schemaRefs>
    <ds:schemaRef ds:uri="http://schemas.microsoft.com/sharepoint/v3/contenttype/forms"/>
  </ds:schemaRefs>
</ds:datastoreItem>
</file>

<file path=customXml/itemProps2.xml><?xml version="1.0" encoding="utf-8"?>
<ds:datastoreItem xmlns:ds="http://schemas.openxmlformats.org/officeDocument/2006/customXml" ds:itemID="{CD2344D5-AB43-4D36-B275-B0161F1A3C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226484-A865-45D0-9908-1F5C9C829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78b14-c4b0-47e7-b368-ce227d2d4ea2"/>
    <ds:schemaRef ds:uri="80a61691-f665-419d-9a1b-20c49cb87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1763</Words>
  <Characters>10051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Tod</dc:creator>
  <cp:keywords/>
  <cp:lastModifiedBy>S Pooley</cp:lastModifiedBy>
  <cp:revision>3</cp:revision>
  <cp:lastPrinted>2020-09-27T13:48:00Z</cp:lastPrinted>
  <dcterms:created xsi:type="dcterms:W3CDTF">2023-09-28T12:09:00Z</dcterms:created>
  <dcterms:modified xsi:type="dcterms:W3CDTF">2024-01-14T14:06:00Z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0x0101007082B015169D5448873CA1AB788C5F44</vt:lpwstr>
  </property>
</Properties>
</file>